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134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/s/**Neil E. Stahl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2024-08-14T15:22:13Z</dcterms:created>
  <dcterms:modified xsi:type="dcterms:W3CDTF">2024-08-14T15:22:13Z</dcterms:modified>
</cp:coreProperties>
</file>