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8749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749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COLES N ANTHONY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6,909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380.95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5,039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345.47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12,850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651.36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652.95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653.31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10,649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655.14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656.48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657.53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658.65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659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660.78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3,344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661.56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662.55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663.73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1,174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664.32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345.47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5,039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5,039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380.95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6,909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1,101 shares of Company stock on September 15, 2021 at prices ranging from $652.48 to $652.95. Upon request by the Commission staff, the Company, or a security holder of the Company, the reporting person will provide full information regarding the number of shares sold by the reporting person on September 15, 2021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800 shares of Company stock on September 15, 2021 at prices ranging from $653.11 to $653.52. Upon request by the Commission staff, the Company,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or a security holder of the Company, the reporting person will provide full information regarding the number of shares sold by the reporting person on September 15, 2021 at each separate price.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firstLine="3"/>
        <w:spacing w:after="0" w:line="320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403 shares of Company stock on September 15, 2021 at prices ranging from $655.14 to $655.49. Upon request by the Commission staff, the Company, or a security holder of the Company, the reporting person will provide full information regarding the number of shares sold by the reporting person on September 15, 2021 at each separate price.</w:t>
      </w:r>
    </w:p>
    <w:p>
      <w:pPr>
        <w:ind w:right="200" w:firstLine="3"/>
        <w:spacing w:after="0" w:line="320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1,400 shares of Company stock on September 15, 2021 at prices ranging from $656.18 to $656.81. Upon request by the Commission staff, the Company, or a security holder of the Company, the reporting person will provide full information regarding the number of shares sold by the reporting person on September 15, 2021 at each separate price.</w:t>
      </w:r>
    </w:p>
    <w:p>
      <w:pPr>
        <w:ind w:firstLine="3"/>
        <w:spacing w:after="0" w:line="320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448 shares of Company stock on September 15, 2021 at prices ranging from $660.29 to $660.98. Upon request by the Commission staff, the Company, or a security holder of the Company, the reporting person will provide full information regarding the number of shares sold by the reporting person on September 15, 2021 at each separate price.</w:t>
      </w:r>
    </w:p>
    <w:p>
      <w:pPr>
        <w:ind w:right="200" w:firstLine="3"/>
        <w:spacing w:after="0" w:line="320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3,344 shares of Company stock on September 15, 2021 at prices ranging from $661.02 to $661.76. Upon request by the Commission staff, the Company, or a security holder of the Company, the reporting person will provide full information regarding the number of shares sold by the reporting person on September 15, 2021 at each separate price.</w:t>
      </w:r>
    </w:p>
    <w:p>
      <w:pPr>
        <w:ind w:firstLine="3"/>
        <w:spacing w:after="0" w:line="320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905 shares of Company stock on September 15, 2021 at prices ranging from $663.15 to $663.93. Upon request by the Commission staff, the Company, or a security holder of the Company, the reporting person will provide full information regarding the number of shares sold by the reporting person on September 15, 2021 at each separate price.</w:t>
      </w:r>
    </w:p>
    <w:p>
      <w:pPr>
        <w:ind w:right="200" w:firstLine="3"/>
        <w:spacing w:after="0" w:line="320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1,174 shares of Company stock on September 15, 2021 at prices ranging from $664.00 to $664.63. Upon request by the Commission staff, the Company, or a security holder of the Company, the reporting person will provide full information regarding the number of shares sold by the reporting person on September 15, 2021 at each separate price.</w:t>
      </w: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By: Beverly Dubs as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09/17/2021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For: N. Anthony Coles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320" w:firstLine="3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00" w:top="131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1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2021-09-17T15:04:20Z</dcterms:created>
  <dcterms:modified xsi:type="dcterms:W3CDTF">2021-09-17T15:04:20Z</dcterms:modified>
</cp:coreProperties>
</file>