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272655" cy="93446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655" cy="9344660"/>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3"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8"/>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gridSpan w:val="2"/>
            <w:vMerge w:val="restart"/>
          </w:tcPr>
          <w:p>
            <w:pPr>
              <w:spacing w:after="0"/>
              <w:rPr>
                <w:rFonts w:ascii="Arial" w:cs="Arial" w:eastAsia="Arial" w:hAnsi="Arial"/>
                <w:sz w:val="21"/>
                <w:szCs w:val="21"/>
                <w:color w:val="0000EE"/>
                <w:w w:val="99"/>
              </w:rPr>
            </w:pPr>
            <w:hyperlink r:id="rId12">
              <w:r>
                <w:rPr>
                  <w:rFonts w:ascii="Arial" w:cs="Arial" w:eastAsia="Arial" w:hAnsi="Arial"/>
                  <w:sz w:val="21"/>
                  <w:szCs w:val="21"/>
                  <w:color w:val="0000EE"/>
                  <w:w w:val="99"/>
                </w:rPr>
                <w:t>STAHL NEIL</w:t>
              </w:r>
            </w:hyperlink>
          </w:p>
        </w:tc>
        <w:tc>
          <w:tcPr>
            <w:tcW w:w="2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520" w:type="dxa"/>
            <w:vAlign w:val="bottom"/>
            <w:gridSpan w:val="9"/>
          </w:tcPr>
          <w:p>
            <w:pPr>
              <w:ind w:left="8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46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440" w:type="dxa"/>
            <w:vAlign w:val="bottom"/>
          </w:tcPr>
          <w:p>
            <w:pPr>
              <w:spacing w:after="0"/>
              <w:rPr>
                <w:sz w:val="4"/>
                <w:szCs w:val="4"/>
                <w:color w:val="auto"/>
              </w:rPr>
            </w:pPr>
          </w:p>
        </w:tc>
        <w:tc>
          <w:tcPr>
            <w:tcW w:w="36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4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tcBorders>
              <w:bottom w:val="single" w:sz="8" w:color="0000EE"/>
            </w:tcBorders>
            <w:gridSpan w:val="2"/>
            <w:vMerge w:val="continue"/>
          </w:tcPr>
          <w:p>
            <w:pPr>
              <w:spacing w:after="0"/>
              <w:rPr>
                <w:sz w:val="5"/>
                <w:szCs w:val="5"/>
                <w:color w:val="auto"/>
              </w:rPr>
            </w:pPr>
          </w:p>
        </w:tc>
        <w:tc>
          <w:tcPr>
            <w:tcW w:w="200" w:type="dxa"/>
            <w:vAlign w:val="bottom"/>
            <w:vMerge w:val="restart"/>
          </w:tcPr>
          <w:p>
            <w:pPr>
              <w:spacing w:after="0"/>
              <w:rPr>
                <w:sz w:val="5"/>
                <w:szCs w:val="5"/>
                <w:color w:val="auto"/>
              </w:rPr>
            </w:pPr>
          </w:p>
        </w:tc>
        <w:tc>
          <w:tcPr>
            <w:tcW w:w="1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80" w:type="dxa"/>
            <w:vAlign w:val="bottom"/>
            <w:gridSpan w:val="5"/>
            <w:vMerge w:val="restart"/>
          </w:tcPr>
          <w:p>
            <w:pPr>
              <w:ind w:left="80"/>
              <w:spacing w:after="0" w:line="222" w:lineRule="exact"/>
              <w:rPr>
                <w:rFonts w:ascii="Arial" w:cs="Arial" w:eastAsia="Arial" w:hAnsi="Arial"/>
                <w:sz w:val="21"/>
                <w:szCs w:val="21"/>
                <w:color w:val="0000EE"/>
              </w:rPr>
            </w:pPr>
            <w:hyperlink r:id="rId13">
              <w:r>
                <w:rPr>
                  <w:rFonts w:ascii="Arial" w:cs="Arial" w:eastAsia="Arial" w:hAnsi="Arial"/>
                  <w:sz w:val="21"/>
                  <w:szCs w:val="21"/>
                  <w:color w:val="0000EE"/>
                </w:rPr>
                <w:t xml:space="preserve">INC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REGN</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gridSpan w:val="2"/>
          </w:tcPr>
          <w:p>
            <w:pPr>
              <w:spacing w:after="0"/>
              <w:rPr>
                <w:sz w:val="4"/>
                <w:szCs w:val="4"/>
                <w:color w:val="auto"/>
              </w:rPr>
            </w:pPr>
          </w:p>
        </w:tc>
        <w:tc>
          <w:tcPr>
            <w:tcW w:w="200" w:type="dxa"/>
            <w:vAlign w:val="bottom"/>
            <w:vMerge w:val="continue"/>
          </w:tcPr>
          <w:p>
            <w:pPr>
              <w:spacing w:after="0"/>
              <w:rPr>
                <w:sz w:val="4"/>
                <w:szCs w:val="4"/>
                <w:color w:val="auto"/>
              </w:rPr>
            </w:pPr>
          </w:p>
        </w:tc>
        <w:tc>
          <w:tcPr>
            <w:tcW w:w="1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80" w:type="dxa"/>
            <w:vAlign w:val="bottom"/>
            <w:gridSpan w:val="5"/>
            <w:vMerge w:val="continue"/>
          </w:tcPr>
          <w:p>
            <w:pPr>
              <w:spacing w:after="0"/>
              <w:rPr>
                <w:sz w:val="4"/>
                <w:szCs w:val="4"/>
                <w:color w:val="auto"/>
              </w:rPr>
            </w:pPr>
          </w:p>
        </w:tc>
        <w:tc>
          <w:tcPr>
            <w:tcW w:w="440" w:type="dxa"/>
            <w:vAlign w:val="bottom"/>
          </w:tcPr>
          <w:p>
            <w:pPr>
              <w:spacing w:after="0"/>
              <w:rPr>
                <w:sz w:val="4"/>
                <w:szCs w:val="4"/>
                <w:color w:val="auto"/>
              </w:rPr>
            </w:pPr>
          </w:p>
        </w:tc>
        <w:tc>
          <w:tcPr>
            <w:tcW w:w="36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4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80" w:type="dxa"/>
            <w:vAlign w:val="bottom"/>
            <w:gridSpan w:val="5"/>
            <w:vMerge w:val="continue"/>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gridSpan w:val="3"/>
            <w:vMerge w:val="restart"/>
          </w:tcPr>
          <w:p>
            <w:pPr>
              <w:ind w:left="280"/>
              <w:spacing w:after="0"/>
              <w:rPr>
                <w:sz w:val="20"/>
                <w:szCs w:val="20"/>
                <w:color w:val="auto"/>
              </w:rPr>
            </w:pPr>
            <w:r>
              <w:rPr>
                <w:rFonts w:ascii="Arial" w:cs="Arial" w:eastAsia="Arial" w:hAnsi="Arial"/>
                <w:sz w:val="17"/>
                <w:szCs w:val="17"/>
                <w:color w:val="0000FF"/>
              </w:rPr>
              <w:t>X</w:t>
            </w:r>
          </w:p>
        </w:tc>
        <w:tc>
          <w:tcPr>
            <w:tcW w:w="122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8"/>
                <w:szCs w:val="8"/>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200" w:type="dxa"/>
            <w:vAlign w:val="bottom"/>
            <w:tcBorders>
              <w:bottom w:val="single" w:sz="8" w:color="9A9A9A"/>
            </w:tcBorders>
          </w:tcPr>
          <w:p>
            <w:pPr>
              <w:spacing w:after="0"/>
              <w:rPr>
                <w:sz w:val="3"/>
                <w:szCs w:val="3"/>
                <w:color w:val="auto"/>
              </w:rPr>
            </w:pPr>
          </w:p>
        </w:tc>
        <w:tc>
          <w:tcPr>
            <w:tcW w:w="112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60" w:type="dxa"/>
            <w:vAlign w:val="bottom"/>
          </w:tcPr>
          <w:p>
            <w:pPr>
              <w:spacing w:after="0"/>
              <w:rPr>
                <w:sz w:val="3"/>
                <w:szCs w:val="3"/>
                <w:color w:val="auto"/>
              </w:rPr>
            </w:pPr>
          </w:p>
        </w:tc>
        <w:tc>
          <w:tcPr>
            <w:tcW w:w="500" w:type="dxa"/>
            <w:vAlign w:val="bottom"/>
            <w:gridSpan w:val="3"/>
            <w:vMerge w:val="continue"/>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5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EEEEEE"/>
            </w:tcBorders>
          </w:tcPr>
          <w:p>
            <w:pPr>
              <w:spacing w:after="0"/>
              <w:rPr>
                <w:sz w:val="8"/>
                <w:szCs w:val="8"/>
                <w:color w:val="auto"/>
              </w:rPr>
            </w:pPr>
          </w:p>
        </w:tc>
        <w:tc>
          <w:tcPr>
            <w:tcW w:w="600" w:type="dxa"/>
            <w:vAlign w:val="bottom"/>
            <w:tcBorders>
              <w:top w:val="single" w:sz="8" w:color="EEEEEE"/>
            </w:tcBorders>
          </w:tcPr>
          <w:p>
            <w:pPr>
              <w:spacing w:after="0"/>
              <w:rPr>
                <w:sz w:val="8"/>
                <w:szCs w:val="8"/>
                <w:color w:val="auto"/>
              </w:rPr>
            </w:pPr>
          </w:p>
        </w:tc>
        <w:tc>
          <w:tcPr>
            <w:tcW w:w="200" w:type="dxa"/>
            <w:vAlign w:val="bottom"/>
            <w:tcBorders>
              <w:top w:val="single" w:sz="8" w:color="EEEEEE"/>
            </w:tcBorders>
          </w:tcPr>
          <w:p>
            <w:pPr>
              <w:spacing w:after="0"/>
              <w:rPr>
                <w:sz w:val="8"/>
                <w:szCs w:val="8"/>
                <w:color w:val="auto"/>
              </w:rPr>
            </w:pPr>
          </w:p>
        </w:tc>
        <w:tc>
          <w:tcPr>
            <w:tcW w:w="1120" w:type="dxa"/>
            <w:vAlign w:val="bottom"/>
            <w:tcBorders>
              <w:top w:val="single" w:sz="8" w:color="EEEEEE"/>
            </w:tcBorders>
          </w:tcPr>
          <w:p>
            <w:pPr>
              <w:spacing w:after="0"/>
              <w:rPr>
                <w:sz w:val="8"/>
                <w:szCs w:val="8"/>
                <w:color w:val="auto"/>
              </w:rPr>
            </w:pPr>
          </w:p>
        </w:tc>
        <w:tc>
          <w:tcPr>
            <w:tcW w:w="1140" w:type="dxa"/>
            <w:vAlign w:val="bottom"/>
            <w:tcBorders>
              <w:top w:val="single" w:sz="8" w:color="EEEEEE"/>
            </w:tcBorders>
          </w:tcPr>
          <w:p>
            <w:pPr>
              <w:spacing w:after="0"/>
              <w:rPr>
                <w:sz w:val="8"/>
                <w:szCs w:val="8"/>
                <w:color w:val="auto"/>
              </w:rPr>
            </w:pPr>
          </w:p>
        </w:tc>
        <w:tc>
          <w:tcPr>
            <w:tcW w:w="120" w:type="dxa"/>
            <w:vAlign w:val="bottom"/>
            <w:tcBorders>
              <w:top w:val="single" w:sz="8" w:color="EEEEEE"/>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500" w:type="dxa"/>
            <w:vAlign w:val="bottom"/>
            <w:gridSpan w:val="3"/>
            <w:vMerge w:val="continue"/>
          </w:tcPr>
          <w:p>
            <w:pPr>
              <w:spacing w:after="0"/>
              <w:rPr>
                <w:sz w:val="8"/>
                <w:szCs w:val="8"/>
                <w:color w:val="auto"/>
              </w:rPr>
            </w:pPr>
          </w:p>
        </w:tc>
        <w:tc>
          <w:tcPr>
            <w:tcW w:w="6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600" w:type="dxa"/>
            <w:vAlign w:val="bottom"/>
          </w:tcPr>
          <w:p>
            <w:pPr>
              <w:spacing w:after="0"/>
              <w:rPr>
                <w:sz w:val="4"/>
                <w:szCs w:val="4"/>
                <w:color w:val="auto"/>
              </w:rPr>
            </w:pPr>
          </w:p>
        </w:tc>
        <w:tc>
          <w:tcPr>
            <w:tcW w:w="1320" w:type="dxa"/>
            <w:vAlign w:val="bottom"/>
            <w:gridSpan w:val="2"/>
            <w:vMerge w:val="restart"/>
          </w:tcPr>
          <w:p>
            <w:pPr>
              <w:ind w:left="60"/>
              <w:spacing w:after="0"/>
              <w:rPr>
                <w:sz w:val="20"/>
                <w:szCs w:val="20"/>
                <w:color w:val="auto"/>
              </w:rPr>
            </w:pPr>
            <w:r>
              <w:rPr>
                <w:rFonts w:ascii="Arial" w:cs="Arial" w:eastAsia="Arial" w:hAnsi="Arial"/>
                <w:sz w:val="13"/>
                <w:szCs w:val="13"/>
                <w:color w:val="auto"/>
              </w:rPr>
              <w:t>(First)</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20" w:type="dxa"/>
            <w:vAlign w:val="bottom"/>
            <w:gridSpan w:val="8"/>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4"/>
                <w:szCs w:val="4"/>
                <w:color w:val="auto"/>
              </w:rPr>
            </w:pPr>
          </w:p>
        </w:tc>
        <w:tc>
          <w:tcPr>
            <w:tcW w:w="4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20" w:type="dxa"/>
            <w:vAlign w:val="bottom"/>
            <w:gridSpan w:val="8"/>
            <w:vMerge w:val="continue"/>
          </w:tcPr>
          <w:p>
            <w:pPr>
              <w:spacing w:after="0"/>
              <w:rPr>
                <w:sz w:val="9"/>
                <w:szCs w:val="9"/>
                <w:color w:val="auto"/>
              </w:rPr>
            </w:pPr>
          </w:p>
        </w:tc>
        <w:tc>
          <w:tcPr>
            <w:tcW w:w="5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40" w:type="dxa"/>
            <w:vAlign w:val="bottom"/>
            <w:gridSpan w:val="7"/>
            <w:vMerge w:val="restart"/>
          </w:tcPr>
          <w:p>
            <w:pPr>
              <w:ind w:left="80"/>
              <w:spacing w:after="0"/>
              <w:rPr>
                <w:sz w:val="20"/>
                <w:szCs w:val="20"/>
                <w:color w:val="auto"/>
              </w:rPr>
            </w:pPr>
            <w:r>
              <w:rPr>
                <w:rFonts w:ascii="Arial" w:cs="Arial" w:eastAsia="Arial" w:hAnsi="Arial"/>
                <w:sz w:val="17"/>
                <w:szCs w:val="17"/>
                <w:color w:val="0000FF"/>
              </w:rPr>
              <w:t>EVP Research and Development</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20" w:type="dxa"/>
            <w:vAlign w:val="bottom"/>
            <w:gridSpan w:val="8"/>
            <w:vMerge w:val="continue"/>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40" w:type="dxa"/>
            <w:vAlign w:val="bottom"/>
            <w:gridSpan w:val="7"/>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80" w:type="dxa"/>
            <w:vAlign w:val="bottom"/>
            <w:gridSpan w:val="5"/>
            <w:vMerge w:val="restart"/>
          </w:tcPr>
          <w:p>
            <w:pPr>
              <w:spacing w:after="0"/>
              <w:rPr>
                <w:sz w:val="20"/>
                <w:szCs w:val="20"/>
                <w:color w:val="auto"/>
              </w:rPr>
            </w:pPr>
            <w:r>
              <w:rPr>
                <w:rFonts w:ascii="Arial" w:cs="Arial" w:eastAsia="Arial" w:hAnsi="Arial"/>
                <w:sz w:val="17"/>
                <w:szCs w:val="17"/>
                <w:color w:val="0000FF"/>
              </w:rPr>
              <w:t>777 OLD SAW MILL RIVER ROAD</w:t>
            </w:r>
          </w:p>
        </w:tc>
        <w:tc>
          <w:tcPr>
            <w:tcW w:w="1680" w:type="dxa"/>
            <w:vAlign w:val="bottom"/>
            <w:gridSpan w:val="7"/>
            <w:vMerge w:val="restart"/>
          </w:tcPr>
          <w:p>
            <w:pPr>
              <w:ind w:left="280"/>
              <w:spacing w:after="0"/>
              <w:rPr>
                <w:sz w:val="20"/>
                <w:szCs w:val="20"/>
                <w:color w:val="auto"/>
              </w:rPr>
            </w:pPr>
            <w:r>
              <w:rPr>
                <w:rFonts w:ascii="Arial" w:cs="Arial" w:eastAsia="Arial" w:hAnsi="Arial"/>
                <w:sz w:val="17"/>
                <w:szCs w:val="17"/>
                <w:color w:val="0000FF"/>
              </w:rPr>
              <w:t>11/05/2015</w:t>
            </w: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4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80" w:type="dxa"/>
            <w:vAlign w:val="bottom"/>
            <w:gridSpan w:val="5"/>
            <w:vMerge w:val="continue"/>
          </w:tcPr>
          <w:p>
            <w:pPr>
              <w:spacing w:after="0"/>
              <w:rPr>
                <w:sz w:val="11"/>
                <w:szCs w:val="11"/>
                <w:color w:val="auto"/>
              </w:rPr>
            </w:pPr>
          </w:p>
        </w:tc>
        <w:tc>
          <w:tcPr>
            <w:tcW w:w="1680" w:type="dxa"/>
            <w:vAlign w:val="bottom"/>
            <w:gridSpan w:val="7"/>
            <w:vMerge w:val="continue"/>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gridSpan w:val="2"/>
          </w:tcPr>
          <w:p>
            <w:pPr>
              <w:spacing w:after="0"/>
              <w:rPr>
                <w:sz w:val="8"/>
                <w:szCs w:val="8"/>
                <w:color w:val="auto"/>
              </w:rPr>
            </w:pPr>
          </w:p>
        </w:tc>
        <w:tc>
          <w:tcPr>
            <w:tcW w:w="3080" w:type="dxa"/>
            <w:vAlign w:val="bottom"/>
            <w:tcBorders>
              <w:bottom w:val="single" w:sz="8" w:color="2C2C2C"/>
            </w:tcBorders>
            <w:gridSpan w:val="6"/>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7"/>
          </w:tcPr>
          <w:p>
            <w:pPr>
              <w:spacing w:after="0"/>
              <w:rPr>
                <w:sz w:val="8"/>
                <w:szCs w:val="8"/>
                <w:color w:val="auto"/>
              </w:rPr>
            </w:pPr>
          </w:p>
        </w:tc>
        <w:tc>
          <w:tcPr>
            <w:tcW w:w="1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3520" w:type="dxa"/>
            <w:vAlign w:val="bottom"/>
            <w:gridSpan w:val="9"/>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460" w:type="dxa"/>
            <w:vAlign w:val="bottom"/>
            <w:vMerge w:val="restart"/>
          </w:tcPr>
          <w:p>
            <w:pPr>
              <w:spacing w:after="0"/>
              <w:rPr>
                <w:sz w:val="7"/>
                <w:szCs w:val="7"/>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3520" w:type="dxa"/>
            <w:vAlign w:val="bottom"/>
            <w:gridSpan w:val="9"/>
            <w:vMerge w:val="continue"/>
          </w:tcPr>
          <w:p>
            <w:pPr>
              <w:spacing w:after="0"/>
              <w:rPr>
                <w:sz w:val="8"/>
                <w:szCs w:val="8"/>
                <w:color w:val="auto"/>
              </w:rPr>
            </w:pPr>
          </w:p>
        </w:tc>
        <w:tc>
          <w:tcPr>
            <w:tcW w:w="460" w:type="dxa"/>
            <w:vAlign w:val="bottom"/>
            <w:vMerge w:val="continue"/>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gridSpan w:val="2"/>
          </w:tcPr>
          <w:p>
            <w:pPr>
              <w:ind w:left="8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gridSpan w:val="4"/>
          </w:tcPr>
          <w:p>
            <w:pPr>
              <w:spacing w:after="0"/>
              <w:rPr>
                <w:sz w:val="20"/>
                <w:szCs w:val="20"/>
                <w:color w:val="auto"/>
              </w:rPr>
            </w:pPr>
            <w:r>
              <w:rPr>
                <w:rFonts w:ascii="Arial" w:cs="Arial" w:eastAsia="Arial" w:hAnsi="Arial"/>
                <w:sz w:val="17"/>
                <w:szCs w:val="17"/>
                <w:color w:val="0000FF"/>
              </w:rPr>
              <w:t>TARRYTOWN  NY</w:t>
            </w:r>
          </w:p>
        </w:tc>
        <w:tc>
          <w:tcPr>
            <w:tcW w:w="1140" w:type="dxa"/>
            <w:vAlign w:val="bottom"/>
          </w:tcPr>
          <w:p>
            <w:pPr>
              <w:ind w:left="20"/>
              <w:spacing w:after="0"/>
              <w:rPr>
                <w:sz w:val="20"/>
                <w:szCs w:val="20"/>
                <w:color w:val="auto"/>
              </w:rPr>
            </w:pPr>
            <w:r>
              <w:rPr>
                <w:rFonts w:ascii="Arial" w:cs="Arial" w:eastAsia="Arial" w:hAnsi="Arial"/>
                <w:sz w:val="17"/>
                <w:szCs w:val="17"/>
                <w:color w:val="0000FF"/>
              </w:rPr>
              <w:t>10591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4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40" w:type="dxa"/>
            <w:vAlign w:val="bottom"/>
            <w:gridSpan w:val="7"/>
          </w:tcPr>
          <w:p>
            <w:pPr>
              <w:ind w:left="120"/>
              <w:spacing w:after="0" w:line="143"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00" w:type="dxa"/>
            <w:vAlign w:val="bottom"/>
          </w:tcPr>
          <w:p>
            <w:pPr>
              <w:spacing w:after="0"/>
              <w:rPr>
                <w:sz w:val="15"/>
                <w:szCs w:val="15"/>
                <w:color w:val="auto"/>
              </w:rPr>
            </w:pPr>
          </w:p>
        </w:tc>
        <w:tc>
          <w:tcPr>
            <w:tcW w:w="1320" w:type="dxa"/>
            <w:vAlign w:val="bottom"/>
            <w:gridSpan w:val="2"/>
            <w:vMerge w:val="restart"/>
          </w:tcPr>
          <w:p>
            <w:pPr>
              <w:ind w:left="6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ind w:left="12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0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gridSpan w:val="2"/>
          </w:tcPr>
          <w:p>
            <w:pPr>
              <w:spacing w:after="0"/>
              <w:rPr>
                <w:sz w:val="11"/>
                <w:szCs w:val="11"/>
                <w:color w:val="auto"/>
              </w:rPr>
            </w:pPr>
          </w:p>
        </w:tc>
        <w:tc>
          <w:tcPr>
            <w:tcW w:w="3540" w:type="dxa"/>
            <w:vAlign w:val="bottom"/>
            <w:tcBorders>
              <w:bottom w:val="single" w:sz="8" w:color="2C2C2C"/>
            </w:tcBorders>
            <w:gridSpan w:val="7"/>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gridSpan w:val="3"/>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8"/>
          </w:tcPr>
          <w:p>
            <w:pPr>
              <w:jc w:val="center"/>
              <w:ind w:left="729"/>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gridSpan w:val="5"/>
          </w:tcPr>
          <w:p>
            <w:pPr>
              <w:ind w:left="64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3"/>
          </w:tcPr>
          <w:p>
            <w:pPr>
              <w:ind w:left="120"/>
              <w:spacing w:after="0"/>
              <w:rPr>
                <w:sz w:val="20"/>
                <w:szCs w:val="20"/>
                <w:color w:val="auto"/>
              </w:rPr>
            </w:pPr>
            <w:r>
              <w:rPr>
                <w:rFonts w:ascii="Arial" w:cs="Arial" w:eastAsia="Arial" w:hAnsi="Arial"/>
                <w:sz w:val="12"/>
                <w:szCs w:val="12"/>
                <w:b w:val="1"/>
                <w:bCs w:val="1"/>
                <w:color w:val="auto"/>
              </w:rPr>
              <w:t>2A.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5"/>
                <w:szCs w:val="15"/>
                <w:color w:val="auto"/>
              </w:rPr>
            </w:pPr>
          </w:p>
        </w:tc>
        <w:tc>
          <w:tcPr>
            <w:tcW w:w="20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ind w:left="64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12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5"/>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40" w:type="dxa"/>
            <w:vAlign w:val="bottom"/>
            <w:gridSpan w:val="5"/>
          </w:tcPr>
          <w:p>
            <w:pPr>
              <w:jc w:val="center"/>
              <w:ind w:left="541"/>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gridSpan w:val="3"/>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9"/>
              </w:rPr>
              <w:t>Code</w:t>
            </w:r>
          </w:p>
        </w:tc>
        <w:tc>
          <w:tcPr>
            <w:tcW w:w="3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w w:val="99"/>
              </w:rPr>
              <w:t>(A) or</w:t>
            </w:r>
          </w:p>
        </w:tc>
        <w:tc>
          <w:tcPr>
            <w:tcW w:w="840" w:type="dxa"/>
            <w:vAlign w:val="bottom"/>
            <w:gridSpan w:val="3"/>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0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84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4"/>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3"/>
                <w:szCs w:val="23"/>
                <w:color w:val="auto"/>
              </w:rPr>
            </w:pPr>
          </w:p>
        </w:tc>
        <w:tc>
          <w:tcPr>
            <w:tcW w:w="1640" w:type="dxa"/>
            <w:vAlign w:val="bottom"/>
            <w:gridSpan w:val="5"/>
          </w:tcPr>
          <w:p>
            <w:pPr>
              <w:jc w:val="center"/>
              <w:ind w:left="541"/>
              <w:spacing w:after="0"/>
              <w:rPr>
                <w:sz w:val="20"/>
                <w:szCs w:val="20"/>
                <w:color w:val="auto"/>
              </w:rPr>
            </w:pPr>
            <w:r>
              <w:rPr>
                <w:rFonts w:ascii="Arial" w:cs="Arial" w:eastAsia="Arial" w:hAnsi="Arial"/>
                <w:sz w:val="17"/>
                <w:szCs w:val="17"/>
                <w:color w:val="0000FF"/>
                <w:w w:val="91"/>
              </w:rPr>
              <w:t>05/28/2015</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40" w:type="dxa"/>
            <w:vAlign w:val="bottom"/>
          </w:tcPr>
          <w:p>
            <w:pPr>
              <w:jc w:val="center"/>
              <w:spacing w:after="0"/>
              <w:rPr>
                <w:sz w:val="20"/>
                <w:szCs w:val="20"/>
                <w:color w:val="auto"/>
              </w:rPr>
            </w:pPr>
            <w:r>
              <w:rPr>
                <w:rFonts w:ascii="Arial" w:cs="Arial" w:eastAsia="Arial" w:hAnsi="Arial"/>
                <w:sz w:val="13"/>
                <w:szCs w:val="13"/>
                <w:color w:val="0000FF"/>
                <w:w w:val="98"/>
              </w:rPr>
              <w:t>G</w:t>
            </w:r>
          </w:p>
        </w:tc>
        <w:tc>
          <w:tcPr>
            <w:tcW w:w="360" w:type="dxa"/>
            <w:vAlign w:val="bottom"/>
          </w:tcPr>
          <w:p>
            <w:pPr>
              <w:ind w:left="140"/>
              <w:spacing w:after="0"/>
              <w:rPr>
                <w:sz w:val="20"/>
                <w:szCs w:val="20"/>
                <w:color w:val="auto"/>
              </w:rPr>
            </w:pPr>
            <w:r>
              <w:rPr>
                <w:rFonts w:ascii="Arial" w:cs="Arial" w:eastAsia="Arial" w:hAnsi="Arial"/>
                <w:sz w:val="13"/>
                <w:szCs w:val="13"/>
                <w:color w:val="0000FF"/>
              </w:rPr>
              <w:t>V</w:t>
            </w:r>
          </w:p>
        </w:tc>
        <w:tc>
          <w:tcPr>
            <w:tcW w:w="740" w:type="dxa"/>
            <w:vAlign w:val="bottom"/>
          </w:tcPr>
          <w:p>
            <w:pPr>
              <w:jc w:val="center"/>
              <w:ind w:left="19"/>
              <w:spacing w:after="0"/>
              <w:rPr>
                <w:sz w:val="20"/>
                <w:szCs w:val="20"/>
                <w:color w:val="auto"/>
              </w:rPr>
            </w:pPr>
            <w:r>
              <w:rPr>
                <w:rFonts w:ascii="Arial" w:cs="Arial" w:eastAsia="Arial" w:hAnsi="Arial"/>
                <w:sz w:val="17"/>
                <w:szCs w:val="17"/>
                <w:color w:val="0000FF"/>
                <w:w w:val="93"/>
              </w:rPr>
              <w:t>1,000</w:t>
            </w:r>
          </w:p>
        </w:tc>
        <w:tc>
          <w:tcPr>
            <w:tcW w:w="500" w:type="dxa"/>
            <w:vAlign w:val="bottom"/>
          </w:tcPr>
          <w:p>
            <w:pPr>
              <w:ind w:left="280"/>
              <w:spacing w:after="0"/>
              <w:rPr>
                <w:sz w:val="20"/>
                <w:szCs w:val="20"/>
                <w:color w:val="auto"/>
              </w:rPr>
            </w:pPr>
            <w:r>
              <w:rPr>
                <w:rFonts w:ascii="Arial" w:cs="Arial" w:eastAsia="Arial" w:hAnsi="Arial"/>
                <w:sz w:val="17"/>
                <w:szCs w:val="17"/>
                <w:color w:val="0000FF"/>
              </w:rPr>
              <w:t>D</w:t>
            </w:r>
          </w:p>
        </w:tc>
        <w:tc>
          <w:tcPr>
            <w:tcW w:w="780" w:type="dxa"/>
            <w:vAlign w:val="bottom"/>
            <w:gridSpan w:val="2"/>
          </w:tcPr>
          <w:p>
            <w:pPr>
              <w:jc w:val="center"/>
              <w:ind w:left="200"/>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0.0</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92"/>
              </w:rPr>
              <w:t>16,405</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420" w:type="dxa"/>
            <w:vAlign w:val="bottom"/>
            <w:tcBorders>
              <w:bottom w:val="single" w:sz="8" w:color="2C2C2C"/>
            </w:tcBorders>
            <w:gridSpan w:val="4"/>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gridSpan w:val="2"/>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4"/>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3"/>
                <w:szCs w:val="23"/>
                <w:color w:val="auto"/>
              </w:rPr>
            </w:pPr>
          </w:p>
        </w:tc>
        <w:tc>
          <w:tcPr>
            <w:tcW w:w="1640" w:type="dxa"/>
            <w:vAlign w:val="bottom"/>
            <w:gridSpan w:val="5"/>
          </w:tcPr>
          <w:p>
            <w:pPr>
              <w:jc w:val="center"/>
              <w:ind w:left="541"/>
              <w:spacing w:after="0"/>
              <w:rPr>
                <w:sz w:val="20"/>
                <w:szCs w:val="20"/>
                <w:color w:val="auto"/>
              </w:rPr>
            </w:pPr>
            <w:r>
              <w:rPr>
                <w:rFonts w:ascii="Arial" w:cs="Arial" w:eastAsia="Arial" w:hAnsi="Arial"/>
                <w:sz w:val="17"/>
                <w:szCs w:val="17"/>
                <w:color w:val="0000FF"/>
                <w:w w:val="91"/>
              </w:rPr>
              <w:t>11/05/2015</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40" w:type="dxa"/>
            <w:vAlign w:val="bottom"/>
          </w:tcPr>
          <w:p>
            <w:pPr>
              <w:jc w:val="center"/>
              <w:spacing w:after="0"/>
              <w:rPr>
                <w:sz w:val="20"/>
                <w:szCs w:val="20"/>
                <w:color w:val="auto"/>
              </w:rPr>
            </w:pPr>
            <w:r>
              <w:rPr>
                <w:rFonts w:ascii="Arial" w:cs="Arial" w:eastAsia="Arial" w:hAnsi="Arial"/>
                <w:sz w:val="13"/>
                <w:szCs w:val="13"/>
                <w:color w:val="0000FF"/>
              </w:rPr>
              <w:t>M</w:t>
            </w:r>
          </w:p>
        </w:tc>
        <w:tc>
          <w:tcPr>
            <w:tcW w:w="360" w:type="dxa"/>
            <w:vAlign w:val="bottom"/>
          </w:tcPr>
          <w:p>
            <w:pPr>
              <w:spacing w:after="0"/>
              <w:rPr>
                <w:sz w:val="23"/>
                <w:szCs w:val="23"/>
                <w:color w:val="auto"/>
              </w:rPr>
            </w:pPr>
          </w:p>
        </w:tc>
        <w:tc>
          <w:tcPr>
            <w:tcW w:w="740" w:type="dxa"/>
            <w:vAlign w:val="bottom"/>
          </w:tcPr>
          <w:p>
            <w:pPr>
              <w:jc w:val="center"/>
              <w:ind w:left="19"/>
              <w:spacing w:after="0"/>
              <w:rPr>
                <w:sz w:val="20"/>
                <w:szCs w:val="20"/>
                <w:color w:val="auto"/>
              </w:rPr>
            </w:pPr>
            <w:r>
              <w:rPr>
                <w:rFonts w:ascii="Arial" w:cs="Arial" w:eastAsia="Arial" w:hAnsi="Arial"/>
                <w:sz w:val="17"/>
                <w:szCs w:val="17"/>
                <w:color w:val="0000FF"/>
                <w:w w:val="92"/>
              </w:rPr>
              <w:t>75,000</w:t>
            </w:r>
          </w:p>
        </w:tc>
        <w:tc>
          <w:tcPr>
            <w:tcW w:w="500" w:type="dxa"/>
            <w:vAlign w:val="bottom"/>
          </w:tcPr>
          <w:p>
            <w:pPr>
              <w:ind w:left="280"/>
              <w:spacing w:after="0"/>
              <w:rPr>
                <w:sz w:val="20"/>
                <w:szCs w:val="20"/>
                <w:color w:val="auto"/>
              </w:rPr>
            </w:pPr>
            <w:r>
              <w:rPr>
                <w:rFonts w:ascii="Arial" w:cs="Arial" w:eastAsia="Arial" w:hAnsi="Arial"/>
                <w:sz w:val="17"/>
                <w:szCs w:val="17"/>
                <w:color w:val="0000FF"/>
              </w:rPr>
              <w:t>A</w:t>
            </w:r>
          </w:p>
        </w:tc>
        <w:tc>
          <w:tcPr>
            <w:tcW w:w="780" w:type="dxa"/>
            <w:vAlign w:val="bottom"/>
            <w:gridSpan w:val="2"/>
          </w:tcPr>
          <w:p>
            <w:pPr>
              <w:jc w:val="center"/>
              <w:ind w:left="200"/>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30.63</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92"/>
              </w:rPr>
              <w:t>97,029</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420" w:type="dxa"/>
            <w:vAlign w:val="bottom"/>
            <w:tcBorders>
              <w:bottom w:val="single" w:sz="8" w:color="2C2C2C"/>
            </w:tcBorders>
            <w:gridSpan w:val="4"/>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gridSpan w:val="2"/>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4"/>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3"/>
                <w:szCs w:val="23"/>
                <w:color w:val="auto"/>
              </w:rPr>
            </w:pPr>
          </w:p>
        </w:tc>
        <w:tc>
          <w:tcPr>
            <w:tcW w:w="1640" w:type="dxa"/>
            <w:vAlign w:val="bottom"/>
            <w:gridSpan w:val="5"/>
          </w:tcPr>
          <w:p>
            <w:pPr>
              <w:jc w:val="center"/>
              <w:ind w:left="541"/>
              <w:spacing w:after="0"/>
              <w:rPr>
                <w:sz w:val="20"/>
                <w:szCs w:val="20"/>
                <w:color w:val="auto"/>
              </w:rPr>
            </w:pPr>
            <w:r>
              <w:rPr>
                <w:rFonts w:ascii="Arial" w:cs="Arial" w:eastAsia="Arial" w:hAnsi="Arial"/>
                <w:sz w:val="17"/>
                <w:szCs w:val="17"/>
                <w:color w:val="0000FF"/>
                <w:w w:val="91"/>
              </w:rPr>
              <w:t>11/05/2015</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40" w:type="dxa"/>
            <w:vAlign w:val="bottom"/>
          </w:tcPr>
          <w:p>
            <w:pPr>
              <w:jc w:val="center"/>
              <w:spacing w:after="0"/>
              <w:rPr>
                <w:sz w:val="20"/>
                <w:szCs w:val="20"/>
                <w:color w:val="auto"/>
              </w:rPr>
            </w:pPr>
            <w:r>
              <w:rPr>
                <w:rFonts w:ascii="Arial" w:cs="Arial" w:eastAsia="Arial" w:hAnsi="Arial"/>
                <w:sz w:val="13"/>
                <w:szCs w:val="13"/>
                <w:color w:val="0000FF"/>
                <w:w w:val="74"/>
              </w:rPr>
              <w:t>F</w:t>
            </w:r>
          </w:p>
        </w:tc>
        <w:tc>
          <w:tcPr>
            <w:tcW w:w="360" w:type="dxa"/>
            <w:vAlign w:val="bottom"/>
          </w:tcPr>
          <w:p>
            <w:pPr>
              <w:spacing w:after="0"/>
              <w:rPr>
                <w:sz w:val="23"/>
                <w:szCs w:val="23"/>
                <w:color w:val="auto"/>
              </w:rPr>
            </w:pPr>
          </w:p>
        </w:tc>
        <w:tc>
          <w:tcPr>
            <w:tcW w:w="740" w:type="dxa"/>
            <w:vAlign w:val="bottom"/>
          </w:tcPr>
          <w:p>
            <w:pPr>
              <w:jc w:val="center"/>
              <w:ind w:left="19"/>
              <w:spacing w:after="0"/>
              <w:rPr>
                <w:sz w:val="20"/>
                <w:szCs w:val="20"/>
                <w:color w:val="auto"/>
              </w:rPr>
            </w:pPr>
            <w:r>
              <w:rPr>
                <w:rFonts w:ascii="Arial" w:cs="Arial" w:eastAsia="Arial" w:hAnsi="Arial"/>
                <w:sz w:val="17"/>
                <w:szCs w:val="17"/>
                <w:color w:val="0000FF"/>
                <w:w w:val="93"/>
              </w:rPr>
              <w:t>4,047</w:t>
            </w:r>
          </w:p>
        </w:tc>
        <w:tc>
          <w:tcPr>
            <w:tcW w:w="500" w:type="dxa"/>
            <w:vAlign w:val="bottom"/>
          </w:tcPr>
          <w:p>
            <w:pPr>
              <w:ind w:left="280"/>
              <w:spacing w:after="0"/>
              <w:rPr>
                <w:sz w:val="20"/>
                <w:szCs w:val="20"/>
                <w:color w:val="auto"/>
              </w:rPr>
            </w:pPr>
            <w:r>
              <w:rPr>
                <w:rFonts w:ascii="Arial" w:cs="Arial" w:eastAsia="Arial" w:hAnsi="Arial"/>
                <w:sz w:val="17"/>
                <w:szCs w:val="17"/>
                <w:color w:val="0000FF"/>
              </w:rPr>
              <w:t>D</w:t>
            </w:r>
          </w:p>
        </w:tc>
        <w:tc>
          <w:tcPr>
            <w:tcW w:w="840" w:type="dxa"/>
            <w:vAlign w:val="bottom"/>
            <w:gridSpan w:val="3"/>
          </w:tcPr>
          <w:p>
            <w:pPr>
              <w:jc w:val="center"/>
              <w:ind w:left="14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567.63</w:t>
            </w:r>
          </w:p>
        </w:tc>
        <w:tc>
          <w:tcPr>
            <w:tcW w:w="12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92"/>
              </w:rPr>
              <w:t>92,982</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420" w:type="dxa"/>
            <w:vAlign w:val="bottom"/>
            <w:tcBorders>
              <w:bottom w:val="single" w:sz="8" w:color="2C2C2C"/>
            </w:tcBorders>
            <w:gridSpan w:val="4"/>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gridSpan w:val="2"/>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4"/>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3"/>
                <w:szCs w:val="23"/>
                <w:color w:val="auto"/>
              </w:rPr>
            </w:pPr>
          </w:p>
        </w:tc>
        <w:tc>
          <w:tcPr>
            <w:tcW w:w="1640" w:type="dxa"/>
            <w:vAlign w:val="bottom"/>
            <w:gridSpan w:val="5"/>
          </w:tcPr>
          <w:p>
            <w:pPr>
              <w:jc w:val="center"/>
              <w:ind w:left="541"/>
              <w:spacing w:after="0"/>
              <w:rPr>
                <w:sz w:val="20"/>
                <w:szCs w:val="20"/>
                <w:color w:val="auto"/>
              </w:rPr>
            </w:pPr>
            <w:r>
              <w:rPr>
                <w:rFonts w:ascii="Arial" w:cs="Arial" w:eastAsia="Arial" w:hAnsi="Arial"/>
                <w:sz w:val="17"/>
                <w:szCs w:val="17"/>
                <w:color w:val="0000FF"/>
                <w:w w:val="91"/>
              </w:rPr>
              <w:t>11/05/2015</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40" w:type="dxa"/>
            <w:vAlign w:val="bottom"/>
          </w:tcPr>
          <w:p>
            <w:pPr>
              <w:jc w:val="center"/>
              <w:spacing w:after="0"/>
              <w:rPr>
                <w:sz w:val="20"/>
                <w:szCs w:val="20"/>
                <w:color w:val="auto"/>
              </w:rPr>
            </w:pPr>
            <w:r>
              <w:rPr>
                <w:rFonts w:ascii="Arial" w:cs="Arial" w:eastAsia="Arial" w:hAnsi="Arial"/>
                <w:sz w:val="13"/>
                <w:szCs w:val="13"/>
                <w:color w:val="0000FF"/>
                <w:w w:val="74"/>
              </w:rPr>
              <w:t>F</w:t>
            </w:r>
          </w:p>
        </w:tc>
        <w:tc>
          <w:tcPr>
            <w:tcW w:w="360" w:type="dxa"/>
            <w:vAlign w:val="bottom"/>
          </w:tcPr>
          <w:p>
            <w:pPr>
              <w:spacing w:after="0"/>
              <w:rPr>
                <w:sz w:val="23"/>
                <w:szCs w:val="23"/>
                <w:color w:val="auto"/>
              </w:rPr>
            </w:pPr>
          </w:p>
        </w:tc>
        <w:tc>
          <w:tcPr>
            <w:tcW w:w="740" w:type="dxa"/>
            <w:vAlign w:val="bottom"/>
          </w:tcPr>
          <w:p>
            <w:pPr>
              <w:jc w:val="center"/>
              <w:ind w:left="19"/>
              <w:spacing w:after="0"/>
              <w:rPr>
                <w:sz w:val="20"/>
                <w:szCs w:val="20"/>
                <w:color w:val="auto"/>
              </w:rPr>
            </w:pPr>
            <w:r>
              <w:rPr>
                <w:rFonts w:ascii="Arial" w:cs="Arial" w:eastAsia="Arial" w:hAnsi="Arial"/>
                <w:sz w:val="17"/>
                <w:szCs w:val="17"/>
                <w:color w:val="0000FF"/>
                <w:w w:val="92"/>
              </w:rPr>
              <w:t>39,605</w:t>
            </w:r>
          </w:p>
        </w:tc>
        <w:tc>
          <w:tcPr>
            <w:tcW w:w="500" w:type="dxa"/>
            <w:vAlign w:val="bottom"/>
          </w:tcPr>
          <w:p>
            <w:pPr>
              <w:ind w:left="280"/>
              <w:spacing w:after="0"/>
              <w:rPr>
                <w:sz w:val="20"/>
                <w:szCs w:val="20"/>
                <w:color w:val="auto"/>
              </w:rPr>
            </w:pPr>
            <w:r>
              <w:rPr>
                <w:rFonts w:ascii="Arial" w:cs="Arial" w:eastAsia="Arial" w:hAnsi="Arial"/>
                <w:sz w:val="17"/>
                <w:szCs w:val="17"/>
                <w:color w:val="0000FF"/>
              </w:rPr>
              <w:t>D</w:t>
            </w:r>
          </w:p>
        </w:tc>
        <w:tc>
          <w:tcPr>
            <w:tcW w:w="840" w:type="dxa"/>
            <w:vAlign w:val="bottom"/>
            <w:gridSpan w:val="3"/>
          </w:tcPr>
          <w:p>
            <w:pPr>
              <w:jc w:val="center"/>
              <w:ind w:left="14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567.63</w:t>
            </w:r>
          </w:p>
        </w:tc>
        <w:tc>
          <w:tcPr>
            <w:tcW w:w="12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92"/>
              </w:rPr>
              <w:t>53,377</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420" w:type="dxa"/>
            <w:vAlign w:val="bottom"/>
            <w:tcBorders>
              <w:bottom w:val="single" w:sz="8" w:color="2C2C2C"/>
            </w:tcBorders>
            <w:gridSpan w:val="4"/>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gridSpan w:val="2"/>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4"/>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3"/>
                <w:szCs w:val="23"/>
                <w:color w:val="auto"/>
              </w:rPr>
            </w:pPr>
          </w:p>
        </w:tc>
        <w:tc>
          <w:tcPr>
            <w:tcW w:w="1640" w:type="dxa"/>
            <w:vAlign w:val="bottom"/>
            <w:gridSpan w:val="5"/>
          </w:tcPr>
          <w:p>
            <w:pPr>
              <w:jc w:val="center"/>
              <w:ind w:left="541"/>
              <w:spacing w:after="0"/>
              <w:rPr>
                <w:sz w:val="20"/>
                <w:szCs w:val="20"/>
                <w:color w:val="auto"/>
              </w:rPr>
            </w:pPr>
            <w:r>
              <w:rPr>
                <w:rFonts w:ascii="Arial" w:cs="Arial" w:eastAsia="Arial" w:hAnsi="Arial"/>
                <w:sz w:val="17"/>
                <w:szCs w:val="17"/>
                <w:color w:val="0000FF"/>
                <w:w w:val="91"/>
              </w:rPr>
              <w:t>11/05/2015</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40" w:type="dxa"/>
            <w:vAlign w:val="bottom"/>
          </w:tcPr>
          <w:p>
            <w:pPr>
              <w:jc w:val="center"/>
              <w:spacing w:after="0"/>
              <w:rPr>
                <w:sz w:val="20"/>
                <w:szCs w:val="20"/>
                <w:color w:val="auto"/>
              </w:rPr>
            </w:pPr>
            <w:r>
              <w:rPr>
                <w:rFonts w:ascii="Arial" w:cs="Arial" w:eastAsia="Arial" w:hAnsi="Arial"/>
                <w:sz w:val="13"/>
                <w:szCs w:val="13"/>
                <w:color w:val="0000FF"/>
              </w:rPr>
              <w:t>M</w:t>
            </w:r>
          </w:p>
        </w:tc>
        <w:tc>
          <w:tcPr>
            <w:tcW w:w="360" w:type="dxa"/>
            <w:vAlign w:val="bottom"/>
          </w:tcPr>
          <w:p>
            <w:pPr>
              <w:spacing w:after="0"/>
              <w:rPr>
                <w:sz w:val="23"/>
                <w:szCs w:val="23"/>
                <w:color w:val="auto"/>
              </w:rPr>
            </w:pPr>
          </w:p>
        </w:tc>
        <w:tc>
          <w:tcPr>
            <w:tcW w:w="740" w:type="dxa"/>
            <w:vAlign w:val="bottom"/>
          </w:tcPr>
          <w:p>
            <w:pPr>
              <w:jc w:val="center"/>
              <w:ind w:left="19"/>
              <w:spacing w:after="0"/>
              <w:rPr>
                <w:sz w:val="20"/>
                <w:szCs w:val="20"/>
                <w:color w:val="auto"/>
              </w:rPr>
            </w:pPr>
            <w:r>
              <w:rPr>
                <w:rFonts w:ascii="Arial" w:cs="Arial" w:eastAsia="Arial" w:hAnsi="Arial"/>
                <w:sz w:val="17"/>
                <w:szCs w:val="17"/>
                <w:color w:val="0000FF"/>
                <w:w w:val="92"/>
              </w:rPr>
              <w:t>25,000</w:t>
            </w:r>
          </w:p>
        </w:tc>
        <w:tc>
          <w:tcPr>
            <w:tcW w:w="500" w:type="dxa"/>
            <w:vAlign w:val="bottom"/>
          </w:tcPr>
          <w:p>
            <w:pPr>
              <w:ind w:left="280"/>
              <w:spacing w:after="0"/>
              <w:rPr>
                <w:sz w:val="20"/>
                <w:szCs w:val="20"/>
                <w:color w:val="auto"/>
              </w:rPr>
            </w:pPr>
            <w:r>
              <w:rPr>
                <w:rFonts w:ascii="Arial" w:cs="Arial" w:eastAsia="Arial" w:hAnsi="Arial"/>
                <w:sz w:val="17"/>
                <w:szCs w:val="17"/>
                <w:color w:val="0000FF"/>
              </w:rPr>
              <w:t>A</w:t>
            </w:r>
          </w:p>
        </w:tc>
        <w:tc>
          <w:tcPr>
            <w:tcW w:w="780" w:type="dxa"/>
            <w:vAlign w:val="bottom"/>
            <w:gridSpan w:val="2"/>
          </w:tcPr>
          <w:p>
            <w:pPr>
              <w:jc w:val="center"/>
              <w:ind w:left="200"/>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21.25</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92"/>
              </w:rPr>
              <w:t>78,377</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420" w:type="dxa"/>
            <w:vAlign w:val="bottom"/>
            <w:tcBorders>
              <w:bottom w:val="single" w:sz="8" w:color="2C2C2C"/>
            </w:tcBorders>
            <w:gridSpan w:val="4"/>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gridSpan w:val="2"/>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4"/>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3"/>
                <w:szCs w:val="23"/>
                <w:color w:val="auto"/>
              </w:rPr>
            </w:pPr>
          </w:p>
        </w:tc>
        <w:tc>
          <w:tcPr>
            <w:tcW w:w="1640" w:type="dxa"/>
            <w:vAlign w:val="bottom"/>
            <w:gridSpan w:val="5"/>
          </w:tcPr>
          <w:p>
            <w:pPr>
              <w:jc w:val="center"/>
              <w:ind w:left="541"/>
              <w:spacing w:after="0"/>
              <w:rPr>
                <w:sz w:val="20"/>
                <w:szCs w:val="20"/>
                <w:color w:val="auto"/>
              </w:rPr>
            </w:pPr>
            <w:r>
              <w:rPr>
                <w:rFonts w:ascii="Arial" w:cs="Arial" w:eastAsia="Arial" w:hAnsi="Arial"/>
                <w:sz w:val="17"/>
                <w:szCs w:val="17"/>
                <w:color w:val="0000FF"/>
                <w:w w:val="91"/>
              </w:rPr>
              <w:t>11/05/2015</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40" w:type="dxa"/>
            <w:vAlign w:val="bottom"/>
          </w:tcPr>
          <w:p>
            <w:pPr>
              <w:jc w:val="center"/>
              <w:spacing w:after="0"/>
              <w:rPr>
                <w:sz w:val="20"/>
                <w:szCs w:val="20"/>
                <w:color w:val="auto"/>
              </w:rPr>
            </w:pPr>
            <w:r>
              <w:rPr>
                <w:rFonts w:ascii="Arial" w:cs="Arial" w:eastAsia="Arial" w:hAnsi="Arial"/>
                <w:sz w:val="13"/>
                <w:szCs w:val="13"/>
                <w:color w:val="0000FF"/>
                <w:w w:val="74"/>
              </w:rPr>
              <w:t>F</w:t>
            </w:r>
          </w:p>
        </w:tc>
        <w:tc>
          <w:tcPr>
            <w:tcW w:w="360" w:type="dxa"/>
            <w:vAlign w:val="bottom"/>
          </w:tcPr>
          <w:p>
            <w:pPr>
              <w:spacing w:after="0"/>
              <w:rPr>
                <w:sz w:val="23"/>
                <w:szCs w:val="23"/>
                <w:color w:val="auto"/>
              </w:rPr>
            </w:pPr>
          </w:p>
        </w:tc>
        <w:tc>
          <w:tcPr>
            <w:tcW w:w="740" w:type="dxa"/>
            <w:vAlign w:val="bottom"/>
          </w:tcPr>
          <w:p>
            <w:pPr>
              <w:jc w:val="center"/>
              <w:ind w:left="19"/>
              <w:spacing w:after="0"/>
              <w:rPr>
                <w:sz w:val="20"/>
                <w:szCs w:val="20"/>
                <w:color w:val="auto"/>
              </w:rPr>
            </w:pPr>
            <w:r>
              <w:rPr>
                <w:rFonts w:ascii="Arial" w:cs="Arial" w:eastAsia="Arial" w:hAnsi="Arial"/>
                <w:sz w:val="17"/>
                <w:szCs w:val="17"/>
                <w:color w:val="0000FF"/>
                <w:w w:val="98"/>
              </w:rPr>
              <w:t>935</w:t>
            </w:r>
          </w:p>
        </w:tc>
        <w:tc>
          <w:tcPr>
            <w:tcW w:w="500" w:type="dxa"/>
            <w:vAlign w:val="bottom"/>
          </w:tcPr>
          <w:p>
            <w:pPr>
              <w:ind w:left="280"/>
              <w:spacing w:after="0"/>
              <w:rPr>
                <w:sz w:val="20"/>
                <w:szCs w:val="20"/>
                <w:color w:val="auto"/>
              </w:rPr>
            </w:pPr>
            <w:r>
              <w:rPr>
                <w:rFonts w:ascii="Arial" w:cs="Arial" w:eastAsia="Arial" w:hAnsi="Arial"/>
                <w:sz w:val="17"/>
                <w:szCs w:val="17"/>
                <w:color w:val="0000FF"/>
              </w:rPr>
              <w:t>D</w:t>
            </w:r>
          </w:p>
        </w:tc>
        <w:tc>
          <w:tcPr>
            <w:tcW w:w="840" w:type="dxa"/>
            <w:vAlign w:val="bottom"/>
            <w:gridSpan w:val="3"/>
          </w:tcPr>
          <w:p>
            <w:pPr>
              <w:jc w:val="center"/>
              <w:ind w:left="14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567.63</w:t>
            </w:r>
          </w:p>
        </w:tc>
        <w:tc>
          <w:tcPr>
            <w:tcW w:w="12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92"/>
              </w:rPr>
              <w:t>77,442</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420" w:type="dxa"/>
            <w:vAlign w:val="bottom"/>
            <w:tcBorders>
              <w:bottom w:val="single" w:sz="8" w:color="2C2C2C"/>
            </w:tcBorders>
            <w:gridSpan w:val="4"/>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gridSpan w:val="2"/>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4"/>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3"/>
                <w:szCs w:val="23"/>
                <w:color w:val="auto"/>
              </w:rPr>
            </w:pPr>
          </w:p>
        </w:tc>
        <w:tc>
          <w:tcPr>
            <w:tcW w:w="1640" w:type="dxa"/>
            <w:vAlign w:val="bottom"/>
            <w:gridSpan w:val="5"/>
          </w:tcPr>
          <w:p>
            <w:pPr>
              <w:jc w:val="center"/>
              <w:ind w:left="541"/>
              <w:spacing w:after="0"/>
              <w:rPr>
                <w:sz w:val="20"/>
                <w:szCs w:val="20"/>
                <w:color w:val="auto"/>
              </w:rPr>
            </w:pPr>
            <w:r>
              <w:rPr>
                <w:rFonts w:ascii="Arial" w:cs="Arial" w:eastAsia="Arial" w:hAnsi="Arial"/>
                <w:sz w:val="17"/>
                <w:szCs w:val="17"/>
                <w:color w:val="0000FF"/>
                <w:w w:val="91"/>
              </w:rPr>
              <w:t>11/05/2015</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40" w:type="dxa"/>
            <w:vAlign w:val="bottom"/>
          </w:tcPr>
          <w:p>
            <w:pPr>
              <w:jc w:val="center"/>
              <w:spacing w:after="0"/>
              <w:rPr>
                <w:sz w:val="20"/>
                <w:szCs w:val="20"/>
                <w:color w:val="auto"/>
              </w:rPr>
            </w:pPr>
            <w:r>
              <w:rPr>
                <w:rFonts w:ascii="Arial" w:cs="Arial" w:eastAsia="Arial" w:hAnsi="Arial"/>
                <w:sz w:val="13"/>
                <w:szCs w:val="13"/>
                <w:color w:val="0000FF"/>
                <w:w w:val="74"/>
              </w:rPr>
              <w:t>F</w:t>
            </w:r>
          </w:p>
        </w:tc>
        <w:tc>
          <w:tcPr>
            <w:tcW w:w="360" w:type="dxa"/>
            <w:vAlign w:val="bottom"/>
          </w:tcPr>
          <w:p>
            <w:pPr>
              <w:spacing w:after="0"/>
              <w:rPr>
                <w:sz w:val="23"/>
                <w:szCs w:val="23"/>
                <w:color w:val="auto"/>
              </w:rPr>
            </w:pPr>
          </w:p>
        </w:tc>
        <w:tc>
          <w:tcPr>
            <w:tcW w:w="740" w:type="dxa"/>
            <w:vAlign w:val="bottom"/>
          </w:tcPr>
          <w:p>
            <w:pPr>
              <w:jc w:val="center"/>
              <w:ind w:left="19"/>
              <w:spacing w:after="0"/>
              <w:rPr>
                <w:sz w:val="20"/>
                <w:szCs w:val="20"/>
                <w:color w:val="auto"/>
              </w:rPr>
            </w:pPr>
            <w:r>
              <w:rPr>
                <w:rFonts w:ascii="Arial" w:cs="Arial" w:eastAsia="Arial" w:hAnsi="Arial"/>
                <w:sz w:val="17"/>
                <w:szCs w:val="17"/>
                <w:color w:val="0000FF"/>
                <w:w w:val="92"/>
              </w:rPr>
              <w:t>13,312</w:t>
            </w:r>
          </w:p>
        </w:tc>
        <w:tc>
          <w:tcPr>
            <w:tcW w:w="500" w:type="dxa"/>
            <w:vAlign w:val="bottom"/>
          </w:tcPr>
          <w:p>
            <w:pPr>
              <w:ind w:left="280"/>
              <w:spacing w:after="0"/>
              <w:rPr>
                <w:sz w:val="20"/>
                <w:szCs w:val="20"/>
                <w:color w:val="auto"/>
              </w:rPr>
            </w:pPr>
            <w:r>
              <w:rPr>
                <w:rFonts w:ascii="Arial" w:cs="Arial" w:eastAsia="Arial" w:hAnsi="Arial"/>
                <w:sz w:val="17"/>
                <w:szCs w:val="17"/>
                <w:color w:val="0000FF"/>
              </w:rPr>
              <w:t>D</w:t>
            </w:r>
          </w:p>
        </w:tc>
        <w:tc>
          <w:tcPr>
            <w:tcW w:w="840" w:type="dxa"/>
            <w:vAlign w:val="bottom"/>
            <w:gridSpan w:val="3"/>
          </w:tcPr>
          <w:p>
            <w:pPr>
              <w:jc w:val="center"/>
              <w:ind w:left="14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567.63</w:t>
            </w:r>
          </w:p>
        </w:tc>
        <w:tc>
          <w:tcPr>
            <w:tcW w:w="12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92"/>
              </w:rPr>
              <w:t>64,130</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420" w:type="dxa"/>
            <w:vAlign w:val="bottom"/>
            <w:tcBorders>
              <w:bottom w:val="single" w:sz="8" w:color="2C2C2C"/>
            </w:tcBorders>
            <w:gridSpan w:val="4"/>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5"/>
          </w:tcPr>
          <w:p>
            <w:pPr>
              <w:jc w:val="center"/>
              <w:ind w:left="541"/>
              <w:spacing w:after="0"/>
              <w:rPr>
                <w:sz w:val="20"/>
                <w:szCs w:val="20"/>
                <w:color w:val="auto"/>
              </w:rPr>
            </w:pPr>
            <w:r>
              <w:rPr>
                <w:rFonts w:ascii="Arial" w:cs="Arial" w:eastAsia="Arial" w:hAnsi="Arial"/>
                <w:sz w:val="17"/>
                <w:szCs w:val="17"/>
                <w:color w:val="0000FF"/>
                <w:w w:val="91"/>
              </w:rPr>
              <w:t>11/06/2015</w:t>
            </w:r>
          </w:p>
        </w:tc>
        <w:tc>
          <w:tcPr>
            <w:tcW w:w="1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center"/>
              <w:spacing w:after="0"/>
              <w:rPr>
                <w:sz w:val="20"/>
                <w:szCs w:val="20"/>
                <w:color w:val="auto"/>
              </w:rPr>
            </w:pPr>
            <w:r>
              <w:rPr>
                <w:rFonts w:ascii="Arial" w:cs="Arial" w:eastAsia="Arial" w:hAnsi="Arial"/>
                <w:sz w:val="12"/>
                <w:szCs w:val="12"/>
                <w:color w:val="0000FF"/>
                <w:w w:val="74"/>
              </w:rPr>
              <w:t>S</w:t>
            </w:r>
          </w:p>
        </w:tc>
        <w:tc>
          <w:tcPr>
            <w:tcW w:w="3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left="19"/>
              <w:spacing w:after="0"/>
              <w:rPr>
                <w:sz w:val="20"/>
                <w:szCs w:val="20"/>
                <w:color w:val="auto"/>
              </w:rPr>
            </w:pPr>
            <w:r>
              <w:rPr>
                <w:rFonts w:ascii="Arial" w:cs="Arial" w:eastAsia="Arial" w:hAnsi="Arial"/>
                <w:sz w:val="17"/>
                <w:szCs w:val="17"/>
                <w:color w:val="0000FF"/>
                <w:w w:val="93"/>
              </w:rPr>
              <w:t>9,555</w:t>
            </w:r>
          </w:p>
        </w:tc>
        <w:tc>
          <w:tcPr>
            <w:tcW w:w="50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960" w:type="dxa"/>
            <w:vAlign w:val="bottom"/>
            <w:tcBorders>
              <w:bottom w:val="single" w:sz="8" w:color="2C2C2C"/>
            </w:tcBorders>
            <w:gridSpan w:val="4"/>
          </w:tcPr>
          <w:p>
            <w:pPr>
              <w:jc w:val="center"/>
              <w:ind w:left="20"/>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562.37</w:t>
            </w:r>
            <w:r>
              <w:rPr>
                <w:rFonts w:ascii="Arial" w:cs="Arial" w:eastAsia="Arial" w:hAnsi="Arial"/>
                <w:sz w:val="22"/>
                <w:szCs w:val="22"/>
                <w:color w:val="008000"/>
                <w:w w:val="88"/>
                <w:vertAlign w:val="superscript"/>
              </w:rPr>
              <w:t>(1)</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54,575</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5"/>
          </w:tcPr>
          <w:p>
            <w:pPr>
              <w:jc w:val="center"/>
              <w:ind w:left="541"/>
              <w:spacing w:after="0"/>
              <w:rPr>
                <w:sz w:val="20"/>
                <w:szCs w:val="20"/>
                <w:color w:val="auto"/>
              </w:rPr>
            </w:pPr>
            <w:r>
              <w:rPr>
                <w:rFonts w:ascii="Arial" w:cs="Arial" w:eastAsia="Arial" w:hAnsi="Arial"/>
                <w:sz w:val="17"/>
                <w:szCs w:val="17"/>
                <w:color w:val="0000FF"/>
                <w:w w:val="91"/>
              </w:rPr>
              <w:t>11/06/2015</w:t>
            </w:r>
          </w:p>
        </w:tc>
        <w:tc>
          <w:tcPr>
            <w:tcW w:w="1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center"/>
              <w:spacing w:after="0"/>
              <w:rPr>
                <w:sz w:val="20"/>
                <w:szCs w:val="20"/>
                <w:color w:val="auto"/>
              </w:rPr>
            </w:pPr>
            <w:r>
              <w:rPr>
                <w:rFonts w:ascii="Arial" w:cs="Arial" w:eastAsia="Arial" w:hAnsi="Arial"/>
                <w:sz w:val="12"/>
                <w:szCs w:val="12"/>
                <w:color w:val="0000FF"/>
                <w:w w:val="74"/>
              </w:rPr>
              <w:t>S</w:t>
            </w:r>
          </w:p>
        </w:tc>
        <w:tc>
          <w:tcPr>
            <w:tcW w:w="3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left="19"/>
              <w:spacing w:after="0"/>
              <w:rPr>
                <w:sz w:val="20"/>
                <w:szCs w:val="20"/>
                <w:color w:val="auto"/>
              </w:rPr>
            </w:pPr>
            <w:r>
              <w:rPr>
                <w:rFonts w:ascii="Arial" w:cs="Arial" w:eastAsia="Arial" w:hAnsi="Arial"/>
                <w:sz w:val="17"/>
                <w:szCs w:val="17"/>
                <w:color w:val="0000FF"/>
                <w:w w:val="93"/>
              </w:rPr>
              <w:t>8,345</w:t>
            </w:r>
          </w:p>
        </w:tc>
        <w:tc>
          <w:tcPr>
            <w:tcW w:w="50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960" w:type="dxa"/>
            <w:vAlign w:val="bottom"/>
            <w:tcBorders>
              <w:bottom w:val="single" w:sz="8" w:color="2C2C2C"/>
            </w:tcBorders>
            <w:gridSpan w:val="4"/>
          </w:tcPr>
          <w:p>
            <w:pPr>
              <w:jc w:val="center"/>
              <w:ind w:left="20"/>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563.43</w:t>
            </w:r>
            <w:r>
              <w:rPr>
                <w:rFonts w:ascii="Arial" w:cs="Arial" w:eastAsia="Arial" w:hAnsi="Arial"/>
                <w:sz w:val="22"/>
                <w:szCs w:val="22"/>
                <w:color w:val="008000"/>
                <w:w w:val="88"/>
                <w:vertAlign w:val="superscript"/>
              </w:rPr>
              <w:t>(2)</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46,230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5"/>
          </w:tcPr>
          <w:p>
            <w:pPr>
              <w:jc w:val="center"/>
              <w:ind w:left="541"/>
              <w:spacing w:after="0"/>
              <w:rPr>
                <w:sz w:val="20"/>
                <w:szCs w:val="20"/>
                <w:color w:val="auto"/>
              </w:rPr>
            </w:pPr>
            <w:r>
              <w:rPr>
                <w:rFonts w:ascii="Arial" w:cs="Arial" w:eastAsia="Arial" w:hAnsi="Arial"/>
                <w:sz w:val="17"/>
                <w:szCs w:val="17"/>
                <w:color w:val="0000FF"/>
                <w:w w:val="91"/>
              </w:rPr>
              <w:t>11/06/2015</w:t>
            </w:r>
          </w:p>
        </w:tc>
        <w:tc>
          <w:tcPr>
            <w:tcW w:w="1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center"/>
              <w:spacing w:after="0"/>
              <w:rPr>
                <w:sz w:val="20"/>
                <w:szCs w:val="20"/>
                <w:color w:val="auto"/>
              </w:rPr>
            </w:pPr>
            <w:r>
              <w:rPr>
                <w:rFonts w:ascii="Arial" w:cs="Arial" w:eastAsia="Arial" w:hAnsi="Arial"/>
                <w:sz w:val="12"/>
                <w:szCs w:val="12"/>
                <w:color w:val="0000FF"/>
                <w:w w:val="74"/>
              </w:rPr>
              <w:t>S</w:t>
            </w:r>
          </w:p>
        </w:tc>
        <w:tc>
          <w:tcPr>
            <w:tcW w:w="3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left="19"/>
              <w:spacing w:after="0"/>
              <w:rPr>
                <w:sz w:val="20"/>
                <w:szCs w:val="20"/>
                <w:color w:val="auto"/>
              </w:rPr>
            </w:pPr>
            <w:r>
              <w:rPr>
                <w:rFonts w:ascii="Arial" w:cs="Arial" w:eastAsia="Arial" w:hAnsi="Arial"/>
                <w:sz w:val="17"/>
                <w:szCs w:val="17"/>
                <w:color w:val="0000FF"/>
                <w:w w:val="93"/>
              </w:rPr>
              <w:t>2,100</w:t>
            </w:r>
          </w:p>
        </w:tc>
        <w:tc>
          <w:tcPr>
            <w:tcW w:w="50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960" w:type="dxa"/>
            <w:vAlign w:val="bottom"/>
            <w:tcBorders>
              <w:bottom w:val="single" w:sz="8" w:color="2C2C2C"/>
            </w:tcBorders>
            <w:gridSpan w:val="4"/>
          </w:tcPr>
          <w:p>
            <w:pPr>
              <w:jc w:val="center"/>
              <w:ind w:left="20"/>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564.19</w:t>
            </w:r>
            <w:r>
              <w:rPr>
                <w:rFonts w:ascii="Arial" w:cs="Arial" w:eastAsia="Arial" w:hAnsi="Arial"/>
                <w:sz w:val="22"/>
                <w:szCs w:val="22"/>
                <w:color w:val="008000"/>
                <w:w w:val="88"/>
                <w:vertAlign w:val="superscript"/>
              </w:rPr>
              <w:t>(3)</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44,130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5"/>
          </w:tcPr>
          <w:p>
            <w:pPr>
              <w:jc w:val="center"/>
              <w:ind w:left="541"/>
              <w:spacing w:after="0"/>
              <w:rPr>
                <w:sz w:val="20"/>
                <w:szCs w:val="20"/>
                <w:color w:val="auto"/>
              </w:rPr>
            </w:pPr>
            <w:r>
              <w:rPr>
                <w:rFonts w:ascii="Arial" w:cs="Arial" w:eastAsia="Arial" w:hAnsi="Arial"/>
                <w:sz w:val="17"/>
                <w:szCs w:val="17"/>
                <w:color w:val="0000FF"/>
                <w:w w:val="91"/>
              </w:rPr>
              <w:t>11/09/2015</w:t>
            </w:r>
          </w:p>
        </w:tc>
        <w:tc>
          <w:tcPr>
            <w:tcW w:w="1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center"/>
              <w:spacing w:after="0"/>
              <w:rPr>
                <w:sz w:val="20"/>
                <w:szCs w:val="20"/>
                <w:color w:val="auto"/>
              </w:rPr>
            </w:pPr>
            <w:r>
              <w:rPr>
                <w:rFonts w:ascii="Arial" w:cs="Arial" w:eastAsia="Arial" w:hAnsi="Arial"/>
                <w:sz w:val="12"/>
                <w:szCs w:val="12"/>
                <w:color w:val="0000FF"/>
                <w:w w:val="74"/>
              </w:rPr>
              <w:t>S</w:t>
            </w:r>
          </w:p>
        </w:tc>
        <w:tc>
          <w:tcPr>
            <w:tcW w:w="3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left="19"/>
              <w:spacing w:after="0"/>
              <w:rPr>
                <w:sz w:val="20"/>
                <w:szCs w:val="20"/>
                <w:color w:val="auto"/>
              </w:rPr>
            </w:pPr>
            <w:r>
              <w:rPr>
                <w:rFonts w:ascii="Arial" w:cs="Arial" w:eastAsia="Arial" w:hAnsi="Arial"/>
                <w:sz w:val="17"/>
                <w:szCs w:val="17"/>
                <w:color w:val="0000FF"/>
                <w:w w:val="93"/>
              </w:rPr>
              <w:t>9,694</w:t>
            </w:r>
          </w:p>
        </w:tc>
        <w:tc>
          <w:tcPr>
            <w:tcW w:w="50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960" w:type="dxa"/>
            <w:vAlign w:val="bottom"/>
            <w:tcBorders>
              <w:bottom w:val="single" w:sz="8" w:color="2C2C2C"/>
            </w:tcBorders>
            <w:gridSpan w:val="4"/>
          </w:tcPr>
          <w:p>
            <w:pPr>
              <w:jc w:val="center"/>
              <w:ind w:left="20"/>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558.37</w:t>
            </w:r>
            <w:r>
              <w:rPr>
                <w:rFonts w:ascii="Arial" w:cs="Arial" w:eastAsia="Arial" w:hAnsi="Arial"/>
                <w:sz w:val="22"/>
                <w:szCs w:val="22"/>
                <w:color w:val="008000"/>
                <w:w w:val="88"/>
                <w:vertAlign w:val="superscript"/>
              </w:rPr>
              <w:t>(4)</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34,436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5"/>
          </w:tcPr>
          <w:p>
            <w:pPr>
              <w:jc w:val="center"/>
              <w:ind w:left="541"/>
              <w:spacing w:after="0"/>
              <w:rPr>
                <w:sz w:val="20"/>
                <w:szCs w:val="20"/>
                <w:color w:val="auto"/>
              </w:rPr>
            </w:pPr>
            <w:r>
              <w:rPr>
                <w:rFonts w:ascii="Arial" w:cs="Arial" w:eastAsia="Arial" w:hAnsi="Arial"/>
                <w:sz w:val="17"/>
                <w:szCs w:val="17"/>
                <w:color w:val="0000FF"/>
                <w:w w:val="91"/>
              </w:rPr>
              <w:t>11/09/2015</w:t>
            </w:r>
          </w:p>
        </w:tc>
        <w:tc>
          <w:tcPr>
            <w:tcW w:w="1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center"/>
              <w:spacing w:after="0"/>
              <w:rPr>
                <w:sz w:val="20"/>
                <w:szCs w:val="20"/>
                <w:color w:val="auto"/>
              </w:rPr>
            </w:pPr>
            <w:r>
              <w:rPr>
                <w:rFonts w:ascii="Arial" w:cs="Arial" w:eastAsia="Arial" w:hAnsi="Arial"/>
                <w:sz w:val="12"/>
                <w:szCs w:val="12"/>
                <w:color w:val="0000FF"/>
                <w:w w:val="74"/>
              </w:rPr>
              <w:t>S</w:t>
            </w:r>
          </w:p>
        </w:tc>
        <w:tc>
          <w:tcPr>
            <w:tcW w:w="3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left="19"/>
              <w:spacing w:after="0"/>
              <w:rPr>
                <w:sz w:val="20"/>
                <w:szCs w:val="20"/>
                <w:color w:val="auto"/>
              </w:rPr>
            </w:pPr>
            <w:r>
              <w:rPr>
                <w:rFonts w:ascii="Arial" w:cs="Arial" w:eastAsia="Arial" w:hAnsi="Arial"/>
                <w:sz w:val="17"/>
                <w:szCs w:val="17"/>
                <w:color w:val="0000FF"/>
                <w:w w:val="93"/>
              </w:rPr>
              <w:t>1,500</w:t>
            </w:r>
          </w:p>
        </w:tc>
        <w:tc>
          <w:tcPr>
            <w:tcW w:w="50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960" w:type="dxa"/>
            <w:vAlign w:val="bottom"/>
            <w:tcBorders>
              <w:bottom w:val="single" w:sz="8" w:color="2C2C2C"/>
            </w:tcBorders>
            <w:gridSpan w:val="4"/>
          </w:tcPr>
          <w:p>
            <w:pPr>
              <w:jc w:val="center"/>
              <w:ind w:left="20"/>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559.26</w:t>
            </w:r>
            <w:r>
              <w:rPr>
                <w:rFonts w:ascii="Arial" w:cs="Arial" w:eastAsia="Arial" w:hAnsi="Arial"/>
                <w:sz w:val="22"/>
                <w:szCs w:val="22"/>
                <w:color w:val="008000"/>
                <w:w w:val="88"/>
                <w:vertAlign w:val="superscript"/>
              </w:rPr>
              <w:t>(5)</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32,936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5"/>
          </w:tcPr>
          <w:p>
            <w:pPr>
              <w:jc w:val="center"/>
              <w:ind w:left="541"/>
              <w:spacing w:after="0"/>
              <w:rPr>
                <w:sz w:val="20"/>
                <w:szCs w:val="20"/>
                <w:color w:val="auto"/>
              </w:rPr>
            </w:pPr>
            <w:r>
              <w:rPr>
                <w:rFonts w:ascii="Arial" w:cs="Arial" w:eastAsia="Arial" w:hAnsi="Arial"/>
                <w:sz w:val="17"/>
                <w:szCs w:val="17"/>
                <w:color w:val="0000FF"/>
                <w:w w:val="91"/>
              </w:rPr>
              <w:t>11/09/2015</w:t>
            </w:r>
          </w:p>
        </w:tc>
        <w:tc>
          <w:tcPr>
            <w:tcW w:w="1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center"/>
              <w:spacing w:after="0"/>
              <w:rPr>
                <w:sz w:val="20"/>
                <w:szCs w:val="20"/>
                <w:color w:val="auto"/>
              </w:rPr>
            </w:pPr>
            <w:r>
              <w:rPr>
                <w:rFonts w:ascii="Arial" w:cs="Arial" w:eastAsia="Arial" w:hAnsi="Arial"/>
                <w:sz w:val="12"/>
                <w:szCs w:val="12"/>
                <w:color w:val="0000FF"/>
                <w:w w:val="74"/>
              </w:rPr>
              <w:t>S</w:t>
            </w:r>
          </w:p>
        </w:tc>
        <w:tc>
          <w:tcPr>
            <w:tcW w:w="3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left="19"/>
              <w:spacing w:after="0"/>
              <w:rPr>
                <w:sz w:val="20"/>
                <w:szCs w:val="20"/>
                <w:color w:val="auto"/>
              </w:rPr>
            </w:pPr>
            <w:r>
              <w:rPr>
                <w:rFonts w:ascii="Arial" w:cs="Arial" w:eastAsia="Arial" w:hAnsi="Arial"/>
                <w:sz w:val="17"/>
                <w:szCs w:val="17"/>
                <w:color w:val="0000FF"/>
                <w:w w:val="93"/>
              </w:rPr>
              <w:t>3,900</w:t>
            </w:r>
          </w:p>
        </w:tc>
        <w:tc>
          <w:tcPr>
            <w:tcW w:w="50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960" w:type="dxa"/>
            <w:vAlign w:val="bottom"/>
            <w:tcBorders>
              <w:bottom w:val="single" w:sz="8" w:color="2C2C2C"/>
            </w:tcBorders>
            <w:gridSpan w:val="4"/>
          </w:tcPr>
          <w:p>
            <w:pPr>
              <w:jc w:val="center"/>
              <w:ind w:left="20"/>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560.31</w:t>
            </w:r>
            <w:r>
              <w:rPr>
                <w:rFonts w:ascii="Arial" w:cs="Arial" w:eastAsia="Arial" w:hAnsi="Arial"/>
                <w:sz w:val="22"/>
                <w:szCs w:val="22"/>
                <w:color w:val="008000"/>
                <w:w w:val="88"/>
                <w:vertAlign w:val="superscript"/>
              </w:rPr>
              <w:t>(6)</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29,036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5"/>
          </w:tcPr>
          <w:p>
            <w:pPr>
              <w:jc w:val="center"/>
              <w:ind w:left="541"/>
              <w:spacing w:after="0"/>
              <w:rPr>
                <w:sz w:val="20"/>
                <w:szCs w:val="20"/>
                <w:color w:val="auto"/>
              </w:rPr>
            </w:pPr>
            <w:r>
              <w:rPr>
                <w:rFonts w:ascii="Arial" w:cs="Arial" w:eastAsia="Arial" w:hAnsi="Arial"/>
                <w:sz w:val="17"/>
                <w:szCs w:val="17"/>
                <w:color w:val="0000FF"/>
                <w:w w:val="91"/>
              </w:rPr>
              <w:t>11/09/2015</w:t>
            </w:r>
          </w:p>
        </w:tc>
        <w:tc>
          <w:tcPr>
            <w:tcW w:w="1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center"/>
              <w:spacing w:after="0"/>
              <w:rPr>
                <w:sz w:val="20"/>
                <w:szCs w:val="20"/>
                <w:color w:val="auto"/>
              </w:rPr>
            </w:pPr>
            <w:r>
              <w:rPr>
                <w:rFonts w:ascii="Arial" w:cs="Arial" w:eastAsia="Arial" w:hAnsi="Arial"/>
                <w:sz w:val="12"/>
                <w:szCs w:val="12"/>
                <w:color w:val="0000FF"/>
                <w:w w:val="74"/>
              </w:rPr>
              <w:t>S</w:t>
            </w:r>
          </w:p>
        </w:tc>
        <w:tc>
          <w:tcPr>
            <w:tcW w:w="3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left="19"/>
              <w:spacing w:after="0"/>
              <w:rPr>
                <w:sz w:val="20"/>
                <w:szCs w:val="20"/>
                <w:color w:val="auto"/>
              </w:rPr>
            </w:pPr>
            <w:r>
              <w:rPr>
                <w:rFonts w:ascii="Arial" w:cs="Arial" w:eastAsia="Arial" w:hAnsi="Arial"/>
                <w:sz w:val="17"/>
                <w:szCs w:val="17"/>
                <w:color w:val="0000FF"/>
                <w:w w:val="98"/>
              </w:rPr>
              <w:t>500</w:t>
            </w:r>
          </w:p>
        </w:tc>
        <w:tc>
          <w:tcPr>
            <w:tcW w:w="50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960" w:type="dxa"/>
            <w:vAlign w:val="bottom"/>
            <w:tcBorders>
              <w:bottom w:val="single" w:sz="8" w:color="2C2C2C"/>
            </w:tcBorders>
            <w:gridSpan w:val="4"/>
          </w:tcPr>
          <w:p>
            <w:pPr>
              <w:jc w:val="center"/>
              <w:ind w:left="20"/>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561.36</w:t>
            </w:r>
            <w:r>
              <w:rPr>
                <w:rFonts w:ascii="Arial" w:cs="Arial" w:eastAsia="Arial" w:hAnsi="Arial"/>
                <w:sz w:val="22"/>
                <w:szCs w:val="22"/>
                <w:color w:val="008000"/>
                <w:w w:val="88"/>
                <w:vertAlign w:val="superscript"/>
              </w:rPr>
              <w:t>(7)</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28,536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5"/>
          </w:tcPr>
          <w:p>
            <w:pPr>
              <w:jc w:val="center"/>
              <w:ind w:left="541"/>
              <w:spacing w:after="0"/>
              <w:rPr>
                <w:sz w:val="20"/>
                <w:szCs w:val="20"/>
                <w:color w:val="auto"/>
              </w:rPr>
            </w:pPr>
            <w:r>
              <w:rPr>
                <w:rFonts w:ascii="Arial" w:cs="Arial" w:eastAsia="Arial" w:hAnsi="Arial"/>
                <w:sz w:val="17"/>
                <w:szCs w:val="17"/>
                <w:color w:val="0000FF"/>
                <w:w w:val="91"/>
              </w:rPr>
              <w:t>11/09/2015</w:t>
            </w:r>
          </w:p>
        </w:tc>
        <w:tc>
          <w:tcPr>
            <w:tcW w:w="1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center"/>
              <w:spacing w:after="0"/>
              <w:rPr>
                <w:sz w:val="20"/>
                <w:szCs w:val="20"/>
                <w:color w:val="auto"/>
              </w:rPr>
            </w:pPr>
            <w:r>
              <w:rPr>
                <w:rFonts w:ascii="Arial" w:cs="Arial" w:eastAsia="Arial" w:hAnsi="Arial"/>
                <w:sz w:val="12"/>
                <w:szCs w:val="12"/>
                <w:color w:val="0000FF"/>
                <w:w w:val="74"/>
              </w:rPr>
              <w:t>S</w:t>
            </w:r>
          </w:p>
        </w:tc>
        <w:tc>
          <w:tcPr>
            <w:tcW w:w="3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left="19"/>
              <w:spacing w:after="0"/>
              <w:rPr>
                <w:sz w:val="20"/>
                <w:szCs w:val="20"/>
                <w:color w:val="auto"/>
              </w:rPr>
            </w:pPr>
            <w:r>
              <w:rPr>
                <w:rFonts w:ascii="Arial" w:cs="Arial" w:eastAsia="Arial" w:hAnsi="Arial"/>
                <w:sz w:val="17"/>
                <w:szCs w:val="17"/>
                <w:color w:val="0000FF"/>
                <w:w w:val="93"/>
              </w:rPr>
              <w:t>5,607</w:t>
            </w:r>
          </w:p>
        </w:tc>
        <w:tc>
          <w:tcPr>
            <w:tcW w:w="50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960" w:type="dxa"/>
            <w:vAlign w:val="bottom"/>
            <w:tcBorders>
              <w:bottom w:val="single" w:sz="8" w:color="2C2C2C"/>
            </w:tcBorders>
            <w:gridSpan w:val="4"/>
          </w:tcPr>
          <w:p>
            <w:pPr>
              <w:jc w:val="center"/>
              <w:ind w:left="20"/>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562.31</w:t>
            </w:r>
            <w:r>
              <w:rPr>
                <w:rFonts w:ascii="Arial" w:cs="Arial" w:eastAsia="Arial" w:hAnsi="Arial"/>
                <w:sz w:val="22"/>
                <w:szCs w:val="22"/>
                <w:color w:val="008000"/>
                <w:w w:val="88"/>
                <w:vertAlign w:val="superscript"/>
              </w:rPr>
              <w:t>(8)</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22,929</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5"/>
          </w:tcPr>
          <w:p>
            <w:pPr>
              <w:jc w:val="center"/>
              <w:ind w:left="541"/>
              <w:spacing w:after="0"/>
              <w:rPr>
                <w:sz w:val="20"/>
                <w:szCs w:val="20"/>
                <w:color w:val="auto"/>
              </w:rPr>
            </w:pPr>
            <w:r>
              <w:rPr>
                <w:rFonts w:ascii="Arial" w:cs="Arial" w:eastAsia="Arial" w:hAnsi="Arial"/>
                <w:sz w:val="17"/>
                <w:szCs w:val="17"/>
                <w:color w:val="0000FF"/>
                <w:w w:val="91"/>
              </w:rPr>
              <w:t>11/09/2015</w:t>
            </w:r>
          </w:p>
        </w:tc>
        <w:tc>
          <w:tcPr>
            <w:tcW w:w="1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center"/>
              <w:spacing w:after="0"/>
              <w:rPr>
                <w:sz w:val="20"/>
                <w:szCs w:val="20"/>
                <w:color w:val="auto"/>
              </w:rPr>
            </w:pPr>
            <w:r>
              <w:rPr>
                <w:rFonts w:ascii="Arial" w:cs="Arial" w:eastAsia="Arial" w:hAnsi="Arial"/>
                <w:sz w:val="12"/>
                <w:szCs w:val="12"/>
                <w:color w:val="0000FF"/>
                <w:w w:val="74"/>
              </w:rPr>
              <w:t>S</w:t>
            </w:r>
          </w:p>
        </w:tc>
        <w:tc>
          <w:tcPr>
            <w:tcW w:w="3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left="19"/>
              <w:spacing w:after="0"/>
              <w:rPr>
                <w:sz w:val="20"/>
                <w:szCs w:val="20"/>
                <w:color w:val="auto"/>
              </w:rPr>
            </w:pPr>
            <w:r>
              <w:rPr>
                <w:rFonts w:ascii="Arial" w:cs="Arial" w:eastAsia="Arial" w:hAnsi="Arial"/>
                <w:sz w:val="17"/>
                <w:szCs w:val="17"/>
                <w:color w:val="0000FF"/>
                <w:w w:val="98"/>
              </w:rPr>
              <w:t>900</w:t>
            </w:r>
          </w:p>
        </w:tc>
        <w:tc>
          <w:tcPr>
            <w:tcW w:w="50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960" w:type="dxa"/>
            <w:vAlign w:val="bottom"/>
            <w:tcBorders>
              <w:bottom w:val="single" w:sz="8" w:color="2C2C2C"/>
            </w:tcBorders>
            <w:gridSpan w:val="4"/>
          </w:tcPr>
          <w:p>
            <w:pPr>
              <w:jc w:val="center"/>
              <w:ind w:left="20"/>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563.41</w:t>
            </w:r>
            <w:r>
              <w:rPr>
                <w:rFonts w:ascii="Arial" w:cs="Arial" w:eastAsia="Arial" w:hAnsi="Arial"/>
                <w:sz w:val="22"/>
                <w:szCs w:val="22"/>
                <w:color w:val="008000"/>
                <w:w w:val="88"/>
                <w:vertAlign w:val="superscript"/>
              </w:rPr>
              <w:t>(9)</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22,029</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2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14,376</w:t>
            </w:r>
          </w:p>
        </w:tc>
        <w:tc>
          <w:tcPr>
            <w:tcW w:w="280" w:type="dxa"/>
            <w:vAlign w:val="bottom"/>
          </w:tcPr>
          <w:p>
            <w:pPr>
              <w:spacing w:after="0"/>
              <w:rPr>
                <w:sz w:val="22"/>
                <w:szCs w:val="22"/>
                <w:color w:val="auto"/>
              </w:rPr>
            </w:pPr>
          </w:p>
        </w:tc>
        <w:tc>
          <w:tcPr>
            <w:tcW w:w="70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4"/>
            <w:vMerge w:val="continue"/>
          </w:tcPr>
          <w:p>
            <w:pPr>
              <w:spacing w:after="0"/>
              <w:rPr>
                <w:sz w:val="9"/>
                <w:szCs w:val="9"/>
                <w:color w:val="auto"/>
              </w:rPr>
            </w:pPr>
          </w:p>
        </w:tc>
        <w:tc>
          <w:tcPr>
            <w:tcW w:w="1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GRAT</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4"/>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93"/>
              </w:rPr>
              <w:t>5,599</w:t>
            </w:r>
          </w:p>
        </w:tc>
        <w:tc>
          <w:tcPr>
            <w:tcW w:w="28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Plan</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2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10,000</w:t>
            </w:r>
          </w:p>
        </w:tc>
        <w:tc>
          <w:tcPr>
            <w:tcW w:w="280" w:type="dxa"/>
            <w:vAlign w:val="bottom"/>
          </w:tcPr>
          <w:p>
            <w:pPr>
              <w:spacing w:after="0"/>
              <w:rPr>
                <w:sz w:val="22"/>
                <w:szCs w:val="22"/>
                <w:color w:val="auto"/>
              </w:rPr>
            </w:pPr>
          </w:p>
        </w:tc>
        <w:tc>
          <w:tcPr>
            <w:tcW w:w="70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4"/>
            <w:vMerge w:val="continue"/>
          </w:tcPr>
          <w:p>
            <w:pPr>
              <w:spacing w:after="0"/>
              <w:rPr>
                <w:sz w:val="9"/>
                <w:szCs w:val="9"/>
                <w:color w:val="auto"/>
              </w:rPr>
            </w:pPr>
          </w:p>
        </w:tc>
        <w:tc>
          <w:tcPr>
            <w:tcW w:w="1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GRAT</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2540" w:type="dxa"/>
            <w:vAlign w:val="bottom"/>
            <w:tcBorders>
              <w:bottom w:val="single" w:sz="8" w:color="2C2C2C"/>
            </w:tcBorders>
            <w:gridSpan w:val="5"/>
          </w:tcPr>
          <w:p>
            <w:pPr>
              <w:spacing w:after="0"/>
              <w:rPr>
                <w:sz w:val="8"/>
                <w:szCs w:val="8"/>
                <w:color w:val="auto"/>
              </w:rPr>
            </w:pPr>
          </w:p>
        </w:tc>
        <w:tc>
          <w:tcPr>
            <w:tcW w:w="360" w:type="dxa"/>
            <w:vAlign w:val="bottom"/>
            <w:tcBorders>
              <w:bottom w:val="single" w:sz="8" w:color="2C2C2C"/>
            </w:tcBorders>
            <w:gridSpan w:val="2"/>
          </w:tcPr>
          <w:p>
            <w:pPr>
              <w:spacing w:after="0"/>
              <w:rPr>
                <w:sz w:val="8"/>
                <w:szCs w:val="8"/>
                <w:color w:val="auto"/>
              </w:rPr>
            </w:pPr>
          </w:p>
        </w:tc>
        <w:tc>
          <w:tcPr>
            <w:tcW w:w="3860" w:type="dxa"/>
            <w:vAlign w:val="bottom"/>
            <w:tcBorders>
              <w:bottom w:val="single" w:sz="8" w:color="2C2C2C"/>
            </w:tcBorders>
            <w:gridSpan w:val="8"/>
          </w:tcPr>
          <w:p>
            <w:pPr>
              <w:spacing w:after="0"/>
              <w:rPr>
                <w:sz w:val="8"/>
                <w:szCs w:val="8"/>
                <w:color w:val="auto"/>
              </w:rPr>
            </w:pPr>
          </w:p>
        </w:tc>
        <w:tc>
          <w:tcPr>
            <w:tcW w:w="780" w:type="dxa"/>
            <w:vAlign w:val="bottom"/>
            <w:tcBorders>
              <w:bottom w:val="single" w:sz="8" w:color="2C2C2C"/>
            </w:tcBorders>
            <w:gridSpan w:val="3"/>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7540" w:type="dxa"/>
            <w:vAlign w:val="bottom"/>
            <w:tcBorders>
              <w:top w:val="single" w:sz="8" w:color="2C2C2C"/>
            </w:tcBorders>
            <w:gridSpan w:val="18"/>
          </w:tcPr>
          <w:p>
            <w:pPr>
              <w:ind w:left="11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700" w:type="dxa"/>
            <w:vAlign w:val="bottom"/>
            <w:gridSpan w:val="15"/>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6"/>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6"/>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13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gridSpan w:val="3"/>
          </w:tcPr>
          <w:p>
            <w:pPr>
              <w:ind w:left="2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gridSpan w:val="3"/>
          </w:tcPr>
          <w:p>
            <w:pPr>
              <w:ind w:left="220"/>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gridSpan w:val="3"/>
          </w:tcPr>
          <w:p>
            <w:pPr>
              <w:ind w:left="220"/>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11"/>
                <w:szCs w:val="11"/>
                <w:color w:val="auto"/>
              </w:rPr>
            </w:pPr>
          </w:p>
        </w:tc>
        <w:tc>
          <w:tcPr>
            <w:tcW w:w="7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840" w:type="dxa"/>
            <w:vAlign w:val="bottom"/>
            <w:gridSpan w:val="3"/>
          </w:tcPr>
          <w:p>
            <w:pPr>
              <w:ind w:left="220"/>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gridSpan w:val="2"/>
          </w:tcPr>
          <w:p>
            <w:pPr>
              <w:ind w:left="20"/>
              <w:spacing w:after="0"/>
              <w:rPr>
                <w:sz w:val="20"/>
                <w:szCs w:val="20"/>
                <w:color w:val="auto"/>
              </w:rPr>
            </w:pPr>
            <w:r>
              <w:rPr>
                <w:rFonts w:ascii="Arial" w:cs="Arial" w:eastAsia="Arial" w:hAnsi="Arial"/>
                <w:sz w:val="12"/>
                <w:szCs w:val="12"/>
                <w:b w:val="1"/>
                <w:bCs w:val="1"/>
                <w:color w:val="auto"/>
              </w:rPr>
              <w:t>V</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840" w:type="dxa"/>
            <w:vAlign w:val="bottom"/>
            <w:gridSpan w:val="3"/>
          </w:tcPr>
          <w:p>
            <w:pPr>
              <w:ind w:left="2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600" w:type="dxa"/>
            <w:vAlign w:val="bottom"/>
            <w:tcBorders>
              <w:bottom w:val="single" w:sz="8" w:color="808080"/>
            </w:tcBorders>
          </w:tcPr>
          <w:p>
            <w:pPr>
              <w:spacing w:after="0"/>
              <w:rPr>
                <w:sz w:val="3"/>
                <w:szCs w:val="3"/>
                <w:color w:val="auto"/>
              </w:rPr>
            </w:pPr>
          </w:p>
        </w:tc>
        <w:tc>
          <w:tcPr>
            <w:tcW w:w="200" w:type="dxa"/>
            <w:vAlign w:val="bottom"/>
            <w:tcBorders>
              <w:bottom w:val="single" w:sz="8" w:color="808080"/>
            </w:tcBorders>
          </w:tcPr>
          <w:p>
            <w:pPr>
              <w:spacing w:after="0"/>
              <w:rPr>
                <w:sz w:val="3"/>
                <w:szCs w:val="3"/>
                <w:color w:val="auto"/>
              </w:rPr>
            </w:pPr>
          </w:p>
        </w:tc>
        <w:tc>
          <w:tcPr>
            <w:tcW w:w="1120" w:type="dxa"/>
            <w:vAlign w:val="bottom"/>
            <w:tcBorders>
              <w:bottom w:val="single" w:sz="8" w:color="808080"/>
            </w:tcBorders>
          </w:tcPr>
          <w:p>
            <w:pPr>
              <w:spacing w:after="0"/>
              <w:rPr>
                <w:sz w:val="3"/>
                <w:szCs w:val="3"/>
                <w:color w:val="auto"/>
              </w:rPr>
            </w:pPr>
          </w:p>
        </w:tc>
        <w:tc>
          <w:tcPr>
            <w:tcW w:w="1140" w:type="dxa"/>
            <w:vAlign w:val="bottom"/>
            <w:tcBorders>
              <w:bottom w:val="single" w:sz="8" w:color="808080"/>
            </w:tcBorders>
          </w:tcPr>
          <w:p>
            <w:pPr>
              <w:spacing w:after="0"/>
              <w:rPr>
                <w:sz w:val="3"/>
                <w:szCs w:val="3"/>
                <w:color w:val="auto"/>
              </w:rPr>
            </w:pPr>
          </w:p>
        </w:tc>
        <w:tc>
          <w:tcPr>
            <w:tcW w:w="12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220" w:type="dxa"/>
            <w:vAlign w:val="bottom"/>
            <w:tcBorders>
              <w:bottom w:val="single" w:sz="8" w:color="808080"/>
            </w:tcBorders>
          </w:tcPr>
          <w:p>
            <w:pPr>
              <w:spacing w:after="0"/>
              <w:rPr>
                <w:sz w:val="3"/>
                <w:szCs w:val="3"/>
                <w:color w:val="auto"/>
              </w:rPr>
            </w:pPr>
          </w:p>
        </w:tc>
        <w:tc>
          <w:tcPr>
            <w:tcW w:w="140" w:type="dxa"/>
            <w:vAlign w:val="bottom"/>
            <w:tcBorders>
              <w:bottom w:val="single" w:sz="8" w:color="808080"/>
            </w:tcBorders>
          </w:tcPr>
          <w:p>
            <w:pPr>
              <w:spacing w:after="0"/>
              <w:rPr>
                <w:sz w:val="3"/>
                <w:szCs w:val="3"/>
                <w:color w:val="auto"/>
              </w:rPr>
            </w:pPr>
          </w:p>
        </w:tc>
        <w:tc>
          <w:tcPr>
            <w:tcW w:w="200" w:type="dxa"/>
            <w:vAlign w:val="bottom"/>
            <w:tcBorders>
              <w:bottom w:val="single" w:sz="8" w:color="808080"/>
            </w:tcBorders>
          </w:tcPr>
          <w:p>
            <w:pPr>
              <w:spacing w:after="0"/>
              <w:rPr>
                <w:sz w:val="3"/>
                <w:szCs w:val="3"/>
                <w:color w:val="auto"/>
              </w:rPr>
            </w:pPr>
          </w:p>
        </w:tc>
        <w:tc>
          <w:tcPr>
            <w:tcW w:w="840" w:type="dxa"/>
            <w:vAlign w:val="bottom"/>
            <w:tcBorders>
              <w:bottom w:val="single" w:sz="8" w:color="808080"/>
            </w:tcBorders>
          </w:tcPr>
          <w:p>
            <w:pPr>
              <w:spacing w:after="0"/>
              <w:rPr>
                <w:sz w:val="3"/>
                <w:szCs w:val="3"/>
                <w:color w:val="auto"/>
              </w:rPr>
            </w:pPr>
          </w:p>
        </w:tc>
        <w:tc>
          <w:tcPr>
            <w:tcW w:w="440" w:type="dxa"/>
            <w:vAlign w:val="bottom"/>
            <w:tcBorders>
              <w:bottom w:val="single" w:sz="8" w:color="808080"/>
            </w:tcBorders>
          </w:tcPr>
          <w:p>
            <w:pPr>
              <w:spacing w:after="0"/>
              <w:rPr>
                <w:sz w:val="3"/>
                <w:szCs w:val="3"/>
                <w:color w:val="auto"/>
              </w:rPr>
            </w:pPr>
          </w:p>
        </w:tc>
        <w:tc>
          <w:tcPr>
            <w:tcW w:w="36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500" w:type="dxa"/>
            <w:vAlign w:val="bottom"/>
            <w:tcBorders>
              <w:bottom w:val="single" w:sz="8" w:color="808080"/>
            </w:tcBorders>
          </w:tcPr>
          <w:p>
            <w:pPr>
              <w:spacing w:after="0"/>
              <w:rPr>
                <w:sz w:val="3"/>
                <w:szCs w:val="3"/>
                <w:color w:val="auto"/>
              </w:rPr>
            </w:pPr>
          </w:p>
        </w:tc>
        <w:tc>
          <w:tcPr>
            <w:tcW w:w="46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20" w:type="dxa"/>
            <w:vAlign w:val="bottom"/>
            <w:tcBorders>
              <w:bottom w:val="single" w:sz="8" w:color="808080"/>
            </w:tcBorders>
          </w:tcPr>
          <w:p>
            <w:pPr>
              <w:spacing w:after="0"/>
              <w:rPr>
                <w:sz w:val="3"/>
                <w:szCs w:val="3"/>
                <w:color w:val="auto"/>
              </w:rPr>
            </w:pPr>
          </w:p>
        </w:tc>
        <w:tc>
          <w:tcPr>
            <w:tcW w:w="6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8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7290435</wp:posOffset>
            </wp:positionH>
            <wp:positionV relativeFrom="paragraph">
              <wp:posOffset>-1724025</wp:posOffset>
            </wp:positionV>
            <wp:extent cx="24765" cy="20034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4765" cy="2003425"/>
                    </a:xfrm>
                    <a:prstGeom prst="rect">
                      <a:avLst/>
                    </a:prstGeom>
                    <a:noFill/>
                  </pic:spPr>
                </pic:pic>
              </a:graphicData>
            </a:graphic>
          </wp:anchor>
        </w:drawing>
      </w:r>
    </w:p>
    <w:p>
      <w:pPr>
        <w:sectPr>
          <w:pgSz w:w="11900" w:h="16838" w:orient="portrait"/>
          <w:cols w:equalWidth="0" w:num="1">
            <w:col w:w="11520"/>
          </w:cols>
          <w:pgMar w:left="240" w:top="225" w:right="139" w:bottom="13"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323455" cy="30187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323455" cy="3018790"/>
                    </a:xfrm>
                    <a:prstGeom prst="rect">
                      <a:avLst/>
                    </a:prstGeom>
                    <a:noFill/>
                  </pic:spPr>
                </pic:pic>
              </a:graphicData>
            </a:graphic>
          </wp:anchor>
        </w:drawing>
        <w:t>Table II - Derivative Securities Acquired, Disposed of, or Beneficially Owned</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Qualified</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12"/>
        </w:trPr>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21.25</w:t>
            </w:r>
          </w:p>
        </w:tc>
        <w:tc>
          <w:tcPr>
            <w:tcW w:w="1140" w:type="dxa"/>
            <w:vAlign w:val="bottom"/>
          </w:tcPr>
          <w:p>
            <w:pPr>
              <w:jc w:val="right"/>
              <w:ind w:right="197"/>
              <w:spacing w:after="0"/>
              <w:rPr>
                <w:sz w:val="20"/>
                <w:szCs w:val="20"/>
                <w:color w:val="auto"/>
              </w:rPr>
            </w:pPr>
            <w:r>
              <w:rPr>
                <w:rFonts w:ascii="Arial" w:cs="Arial" w:eastAsia="Arial" w:hAnsi="Arial"/>
                <w:sz w:val="13"/>
                <w:szCs w:val="13"/>
                <w:color w:val="0000FF"/>
              </w:rPr>
              <w:t>11/05/2015</w:t>
            </w:r>
          </w:p>
        </w:tc>
        <w:tc>
          <w:tcPr>
            <w:tcW w:w="1120" w:type="dxa"/>
            <w:vAlign w:val="bottom"/>
          </w:tcPr>
          <w:p>
            <w:pPr>
              <w:spacing w:after="0"/>
              <w:rPr>
                <w:sz w:val="18"/>
                <w:szCs w:val="18"/>
                <w:color w:val="auto"/>
              </w:rPr>
            </w:pPr>
          </w:p>
        </w:tc>
        <w:tc>
          <w:tcPr>
            <w:tcW w:w="840" w:type="dxa"/>
            <w:vAlign w:val="bottom"/>
          </w:tcPr>
          <w:p>
            <w:pPr>
              <w:ind w:left="160"/>
              <w:spacing w:after="0"/>
              <w:rPr>
                <w:sz w:val="20"/>
                <w:szCs w:val="20"/>
                <w:color w:val="auto"/>
              </w:rPr>
            </w:pPr>
            <w:r>
              <w:rPr>
                <w:rFonts w:ascii="Arial" w:cs="Arial" w:eastAsia="Arial" w:hAnsi="Arial"/>
                <w:sz w:val="13"/>
                <w:szCs w:val="13"/>
                <w:color w:val="0000FF"/>
              </w:rPr>
              <w:t>M</w:t>
            </w:r>
          </w:p>
        </w:tc>
        <w:tc>
          <w:tcPr>
            <w:tcW w:w="820" w:type="dxa"/>
            <w:vAlign w:val="bottom"/>
          </w:tcPr>
          <w:p>
            <w:pPr>
              <w:ind w:left="380"/>
              <w:spacing w:after="0"/>
              <w:rPr>
                <w:sz w:val="20"/>
                <w:szCs w:val="20"/>
                <w:color w:val="auto"/>
              </w:rPr>
            </w:pPr>
            <w:r>
              <w:rPr>
                <w:rFonts w:ascii="Arial" w:cs="Arial" w:eastAsia="Arial" w:hAnsi="Arial"/>
                <w:sz w:val="13"/>
                <w:szCs w:val="13"/>
                <w:color w:val="0000FF"/>
              </w:rPr>
              <w:t>25,000</w:t>
            </w:r>
          </w:p>
        </w:tc>
        <w:tc>
          <w:tcPr>
            <w:tcW w:w="820" w:type="dxa"/>
            <w:vAlign w:val="bottom"/>
          </w:tcPr>
          <w:p>
            <w:pPr>
              <w:ind w:left="320"/>
              <w:spacing w:after="0"/>
              <w:rPr>
                <w:sz w:val="20"/>
                <w:szCs w:val="20"/>
                <w:color w:val="auto"/>
              </w:rPr>
            </w:pPr>
            <w:r>
              <w:rPr>
                <w:rFonts w:ascii="Arial" w:cs="Arial" w:eastAsia="Arial" w:hAnsi="Arial"/>
                <w:sz w:val="11"/>
                <w:szCs w:val="11"/>
                <w:color w:val="008000"/>
              </w:rPr>
              <w:t>(10)</w:t>
            </w:r>
          </w:p>
        </w:tc>
        <w:tc>
          <w:tcPr>
            <w:tcW w:w="760" w:type="dxa"/>
            <w:vAlign w:val="bottom"/>
          </w:tcPr>
          <w:p>
            <w:pPr>
              <w:ind w:left="80"/>
              <w:spacing w:after="0"/>
              <w:rPr>
                <w:sz w:val="20"/>
                <w:szCs w:val="20"/>
                <w:color w:val="auto"/>
              </w:rPr>
            </w:pPr>
            <w:r>
              <w:rPr>
                <w:rFonts w:ascii="Arial" w:cs="Arial" w:eastAsia="Arial" w:hAnsi="Arial"/>
                <w:sz w:val="13"/>
                <w:szCs w:val="13"/>
                <w:color w:val="0000FF"/>
              </w:rPr>
              <w:t>12/18/2019</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25,000</w:t>
            </w:r>
          </w:p>
        </w:tc>
        <w:tc>
          <w:tcPr>
            <w:tcW w:w="72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960" w:type="dxa"/>
            <w:vAlign w:val="bottom"/>
          </w:tcPr>
          <w:p>
            <w:pPr>
              <w:ind w:left="300"/>
              <w:spacing w:after="0"/>
              <w:rPr>
                <w:sz w:val="20"/>
                <w:szCs w:val="20"/>
                <w:color w:val="auto"/>
              </w:rPr>
            </w:pPr>
            <w:r>
              <w:rPr>
                <w:rFonts w:ascii="Arial" w:cs="Arial" w:eastAsia="Arial" w:hAnsi="Arial"/>
                <w:sz w:val="13"/>
                <w:szCs w:val="13"/>
                <w:color w:val="0000FF"/>
              </w:rPr>
              <w:t>20,295</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8"/>
                <w:szCs w:val="18"/>
                <w:color w:val="auto"/>
              </w:rPr>
            </w:pPr>
          </w:p>
        </w:tc>
      </w:tr>
      <w:tr>
        <w:trPr>
          <w:trHeight w:val="83"/>
        </w:trPr>
        <w:tc>
          <w:tcPr>
            <w:tcW w:w="720" w:type="dxa"/>
            <w:vAlign w:val="bottom"/>
          </w:tcPr>
          <w:p>
            <w:pPr>
              <w:ind w:left="60"/>
              <w:spacing w:after="0" w:line="83" w:lineRule="exact"/>
              <w:rPr>
                <w:sz w:val="20"/>
                <w:szCs w:val="20"/>
                <w:color w:val="auto"/>
              </w:rPr>
            </w:pPr>
            <w:r>
              <w:rPr>
                <w:rFonts w:ascii="Arial" w:cs="Arial" w:eastAsia="Arial" w:hAnsi="Arial"/>
                <w:sz w:val="9"/>
                <w:szCs w:val="9"/>
                <w:color w:val="0000FF"/>
              </w:rPr>
              <w:t>Option</w:t>
            </w: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ind w:left="160"/>
              <w:spacing w:after="0" w:line="83" w:lineRule="exact"/>
              <w:rPr>
                <w:sz w:val="20"/>
                <w:szCs w:val="20"/>
                <w:color w:val="auto"/>
              </w:rPr>
            </w:pPr>
            <w:r>
              <w:rPr>
                <w:rFonts w:ascii="Arial" w:cs="Arial" w:eastAsia="Arial" w:hAnsi="Arial"/>
                <w:sz w:val="9"/>
                <w:szCs w:val="9"/>
                <w:color w:val="0000FF"/>
              </w:rPr>
              <w:t>Stock</w:t>
            </w: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71"/>
        </w:trPr>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47"/>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Qualified</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12"/>
        </w:trPr>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30.63</w:t>
            </w:r>
          </w:p>
        </w:tc>
        <w:tc>
          <w:tcPr>
            <w:tcW w:w="1140" w:type="dxa"/>
            <w:vAlign w:val="bottom"/>
          </w:tcPr>
          <w:p>
            <w:pPr>
              <w:jc w:val="right"/>
              <w:ind w:right="197"/>
              <w:spacing w:after="0"/>
              <w:rPr>
                <w:sz w:val="20"/>
                <w:szCs w:val="20"/>
                <w:color w:val="auto"/>
              </w:rPr>
            </w:pPr>
            <w:r>
              <w:rPr>
                <w:rFonts w:ascii="Arial" w:cs="Arial" w:eastAsia="Arial" w:hAnsi="Arial"/>
                <w:sz w:val="13"/>
                <w:szCs w:val="13"/>
                <w:color w:val="0000FF"/>
              </w:rPr>
              <w:t>11/05/2015</w:t>
            </w:r>
          </w:p>
        </w:tc>
        <w:tc>
          <w:tcPr>
            <w:tcW w:w="1120" w:type="dxa"/>
            <w:vAlign w:val="bottom"/>
          </w:tcPr>
          <w:p>
            <w:pPr>
              <w:spacing w:after="0"/>
              <w:rPr>
                <w:sz w:val="18"/>
                <w:szCs w:val="18"/>
                <w:color w:val="auto"/>
              </w:rPr>
            </w:pPr>
          </w:p>
        </w:tc>
        <w:tc>
          <w:tcPr>
            <w:tcW w:w="840" w:type="dxa"/>
            <w:vAlign w:val="bottom"/>
          </w:tcPr>
          <w:p>
            <w:pPr>
              <w:ind w:left="160"/>
              <w:spacing w:after="0"/>
              <w:rPr>
                <w:sz w:val="20"/>
                <w:szCs w:val="20"/>
                <w:color w:val="auto"/>
              </w:rPr>
            </w:pPr>
            <w:r>
              <w:rPr>
                <w:rFonts w:ascii="Arial" w:cs="Arial" w:eastAsia="Arial" w:hAnsi="Arial"/>
                <w:sz w:val="13"/>
                <w:szCs w:val="13"/>
                <w:color w:val="0000FF"/>
              </w:rPr>
              <w:t>M</w:t>
            </w:r>
          </w:p>
        </w:tc>
        <w:tc>
          <w:tcPr>
            <w:tcW w:w="820" w:type="dxa"/>
            <w:vAlign w:val="bottom"/>
          </w:tcPr>
          <w:p>
            <w:pPr>
              <w:ind w:left="380"/>
              <w:spacing w:after="0"/>
              <w:rPr>
                <w:sz w:val="20"/>
                <w:szCs w:val="20"/>
                <w:color w:val="auto"/>
              </w:rPr>
            </w:pPr>
            <w:r>
              <w:rPr>
                <w:rFonts w:ascii="Arial" w:cs="Arial" w:eastAsia="Arial" w:hAnsi="Arial"/>
                <w:sz w:val="13"/>
                <w:szCs w:val="13"/>
                <w:color w:val="0000FF"/>
              </w:rPr>
              <w:t>75,000</w:t>
            </w:r>
          </w:p>
        </w:tc>
        <w:tc>
          <w:tcPr>
            <w:tcW w:w="820" w:type="dxa"/>
            <w:vAlign w:val="bottom"/>
          </w:tcPr>
          <w:p>
            <w:pPr>
              <w:ind w:left="320"/>
              <w:spacing w:after="0"/>
              <w:rPr>
                <w:sz w:val="20"/>
                <w:szCs w:val="20"/>
                <w:color w:val="auto"/>
              </w:rPr>
            </w:pPr>
            <w:r>
              <w:rPr>
                <w:rFonts w:ascii="Arial" w:cs="Arial" w:eastAsia="Arial" w:hAnsi="Arial"/>
                <w:sz w:val="11"/>
                <w:szCs w:val="11"/>
                <w:color w:val="008000"/>
              </w:rPr>
              <w:t>(11)</w:t>
            </w:r>
          </w:p>
        </w:tc>
        <w:tc>
          <w:tcPr>
            <w:tcW w:w="760" w:type="dxa"/>
            <w:vAlign w:val="bottom"/>
          </w:tcPr>
          <w:p>
            <w:pPr>
              <w:ind w:left="80"/>
              <w:spacing w:after="0"/>
              <w:rPr>
                <w:sz w:val="20"/>
                <w:szCs w:val="20"/>
                <w:color w:val="auto"/>
              </w:rPr>
            </w:pPr>
            <w:r>
              <w:rPr>
                <w:rFonts w:ascii="Arial" w:cs="Arial" w:eastAsia="Arial" w:hAnsi="Arial"/>
                <w:sz w:val="13"/>
                <w:szCs w:val="13"/>
                <w:color w:val="0000FF"/>
              </w:rPr>
              <w:t>12/14/2020</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75,000</w:t>
            </w:r>
          </w:p>
        </w:tc>
        <w:tc>
          <w:tcPr>
            <w:tcW w:w="72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960" w:type="dxa"/>
            <w:vAlign w:val="bottom"/>
          </w:tcPr>
          <w:p>
            <w:pPr>
              <w:ind w:left="300"/>
              <w:spacing w:after="0"/>
              <w:rPr>
                <w:sz w:val="20"/>
                <w:szCs w:val="20"/>
                <w:color w:val="auto"/>
              </w:rPr>
            </w:pPr>
            <w:r>
              <w:rPr>
                <w:rFonts w:ascii="Arial" w:cs="Arial" w:eastAsia="Arial" w:hAnsi="Arial"/>
                <w:sz w:val="13"/>
                <w:szCs w:val="13"/>
                <w:color w:val="0000FF"/>
              </w:rPr>
              <w:t>46,736</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8"/>
                <w:szCs w:val="18"/>
                <w:color w:val="auto"/>
              </w:rPr>
            </w:pPr>
          </w:p>
        </w:tc>
      </w:tr>
      <w:tr>
        <w:trPr>
          <w:trHeight w:val="95"/>
        </w:trPr>
        <w:tc>
          <w:tcPr>
            <w:tcW w:w="720" w:type="dxa"/>
            <w:vAlign w:val="bottom"/>
          </w:tcPr>
          <w:p>
            <w:pPr>
              <w:ind w:left="60"/>
              <w:spacing w:after="0" w:line="95" w:lineRule="exact"/>
              <w:rPr>
                <w:sz w:val="20"/>
                <w:szCs w:val="20"/>
                <w:color w:val="auto"/>
              </w:rPr>
            </w:pPr>
            <w:r>
              <w:rPr>
                <w:rFonts w:ascii="Arial" w:cs="Arial" w:eastAsia="Arial" w:hAnsi="Arial"/>
                <w:sz w:val="11"/>
                <w:szCs w:val="11"/>
                <w:color w:val="0000FF"/>
              </w:rPr>
              <w:t>Option</w:t>
            </w: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ind w:left="160"/>
              <w:spacing w:after="0" w:line="95" w:lineRule="exact"/>
              <w:rPr>
                <w:sz w:val="20"/>
                <w:szCs w:val="20"/>
                <w:color w:val="auto"/>
              </w:rPr>
            </w:pPr>
            <w:r>
              <w:rPr>
                <w:rFonts w:ascii="Arial" w:cs="Arial" w:eastAsia="Arial" w:hAnsi="Arial"/>
                <w:sz w:val="11"/>
                <w:szCs w:val="11"/>
                <w:color w:val="0000FF"/>
              </w:rPr>
              <w:t>Stock</w:t>
            </w: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r>
    </w:tbl>
    <w:p>
      <w:pPr>
        <w:ind w:left="60"/>
        <w:spacing w:after="0" w:line="236" w:lineRule="auto"/>
        <w:rPr>
          <w:sz w:val="20"/>
          <w:szCs w:val="20"/>
          <w:color w:val="auto"/>
        </w:rPr>
      </w:pPr>
      <w:r>
        <w:rPr>
          <w:rFonts w:ascii="Arial" w:cs="Arial" w:eastAsia="Arial" w:hAnsi="Arial"/>
          <w:sz w:val="13"/>
          <w:szCs w:val="13"/>
          <w:color w:val="0000FF"/>
        </w:rPr>
        <w:t>(right to</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right="280" w:firstLine="8"/>
        <w:spacing w:after="0" w:line="303" w:lineRule="auto"/>
        <w:tabs>
          <w:tab w:leader="none" w:pos="15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9,555 shares of Company stock on November 6, 2015 at prices ranging from $562.00 to $562.99. Upon request by the Commission staff, the Company, or a security holder of the Company, the reporting person will provide full information regarding the number of shares sold by the reporting person on November 6, 2015 at each separate price.</w:t>
      </w:r>
    </w:p>
    <w:p>
      <w:pPr>
        <w:ind w:left="20" w:right="280" w:firstLine="8"/>
        <w:spacing w:after="0" w:line="303" w:lineRule="auto"/>
        <w:tabs>
          <w:tab w:leader="none" w:pos="15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8,345 shares of Company stock on November 6, 2015 at prices ranging from $563.00 to $563.99. Upon request by the Commission staff, the Company, or a security holder of the Company, the reporting person will provide full information regarding the number of shares sold by the reporting person on November 6, 2015 at each separate price.</w:t>
      </w:r>
    </w:p>
    <w:p>
      <w:pPr>
        <w:ind w:left="20" w:right="280" w:firstLine="8"/>
        <w:spacing w:after="0" w:line="303" w:lineRule="auto"/>
        <w:tabs>
          <w:tab w:leader="none" w:pos="15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2,100 shares of Company stock on November 6, 2015 at prices ranging from $564.00 to $564.65. Upon request by the Commission staff, the Company, or a security holder of the Company, the reporting person will provide full information regarding the number of shares sold by the reporting person on November 6, 2015 at each separate price.</w:t>
      </w:r>
    </w:p>
    <w:p>
      <w:pPr>
        <w:ind w:left="20" w:right="280" w:firstLine="8"/>
        <w:spacing w:after="0" w:line="303" w:lineRule="auto"/>
        <w:tabs>
          <w:tab w:leader="none" w:pos="15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9,694 shares of Company stock on November 9, 2015 at prices ranging from $558.00 to $558.99. Upon request by the Commission staff, the Company, or a security holder of the Company, the reporting person will provide full information regarding the number of shares sold by the reporting person on November 9, 2015 at each separate price.</w:t>
      </w:r>
    </w:p>
    <w:p>
      <w:pPr>
        <w:ind w:left="20" w:right="280" w:firstLine="8"/>
        <w:spacing w:after="0" w:line="303" w:lineRule="auto"/>
        <w:tabs>
          <w:tab w:leader="none" w:pos="15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1,500 shares of Company stock on November 9, 2015 at prices ranging from $559.00 to $559.87. Upon request by the Commission staff, the Company, or a security holder of the Company, the reporting person will provide full information regarding the number of shares sold by the reporting person on November 9, 2015 at each separate price.</w:t>
      </w:r>
    </w:p>
    <w:p>
      <w:pPr>
        <w:ind w:left="20" w:right="280" w:firstLine="8"/>
        <w:spacing w:after="0" w:line="303" w:lineRule="auto"/>
        <w:tabs>
          <w:tab w:leader="none" w:pos="15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3,900 shares of Company stock on November 9, 2015 at prices ranging from $560.00 to $560.99. Upon request by the Commission staff, the Company, or a security holder of the Company, the reporting person will provide full information regarding the number of shares sold by the reporting person on November 9, 2015 at each separate price.</w:t>
      </w:r>
    </w:p>
    <w:p>
      <w:pPr>
        <w:ind w:left="20" w:right="240" w:firstLine="8"/>
        <w:spacing w:after="0" w:line="303" w:lineRule="auto"/>
        <w:tabs>
          <w:tab w:leader="none" w:pos="15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500 shares of Company stock on November 9, 2015 at prices ranging from $561.07 to $561.75. Upon request by the Commission staff, the Company, or a security holder of the Company, the reporting person will provide full information regarding the number of shares sold by the reporting person on November 9, 2015 at each separate price.</w:t>
      </w:r>
    </w:p>
    <w:p>
      <w:pPr>
        <w:ind w:left="20" w:right="280" w:firstLine="8"/>
        <w:spacing w:after="0" w:line="303" w:lineRule="auto"/>
        <w:tabs>
          <w:tab w:leader="none" w:pos="15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5,607 shares of Company stock on November 9, 2015 at prices ranging from $562.00 to $562.96. Upon request by the Commission staff, the Company, or a security holder of the Company, the reporting person will provide full information regarding the number of shares sold by the reporting person on November 9, 2015 at each separate price.</w:t>
      </w:r>
    </w:p>
    <w:p>
      <w:pPr>
        <w:ind w:left="20" w:right="240" w:firstLine="8"/>
        <w:spacing w:after="0" w:line="303" w:lineRule="auto"/>
        <w:tabs>
          <w:tab w:leader="none" w:pos="15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900 shares of Company stock on November 9, 2015 at prices ranging from $563.00 to $563.65. Upon request by the Commission staff, the Company, or a security holder of the Company, the reporting person will provide full information regarding the number of shares sold by the reporting person on November 9, 2015 at each separate price.</w:t>
      </w:r>
    </w:p>
    <w:p>
      <w:pPr>
        <w:ind w:left="220" w:hanging="192"/>
        <w:spacing w:after="0"/>
        <w:tabs>
          <w:tab w:leader="none" w:pos="22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stock option award (combined incentive stock option and non-qualified stock option) vests in four equal annual installments, commencing one year after the date of grant.</w:t>
      </w:r>
    </w:p>
    <w:p>
      <w:pPr>
        <w:spacing w:after="0" w:line="51" w:lineRule="exact"/>
        <w:rPr>
          <w:rFonts w:ascii="Arial" w:cs="Arial" w:eastAsia="Arial" w:hAnsi="Arial"/>
          <w:sz w:val="13"/>
          <w:szCs w:val="13"/>
          <w:color w:val="008000"/>
        </w:rPr>
      </w:pPr>
    </w:p>
    <w:p>
      <w:pPr>
        <w:ind w:left="20" w:right="420" w:firstLine="8"/>
        <w:spacing w:after="0" w:line="272" w:lineRule="auto"/>
        <w:tabs>
          <w:tab w:leader="none" w:pos="216"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became exercisable with respect to all shares underlying the option on December 31, 2013, based upon the satisfaction by the company of certain performance criteria during the period ended December 31, 2013.</w:t>
      </w:r>
    </w:p>
    <w:p>
      <w:pPr>
        <w:spacing w:after="0" w:line="26" w:lineRule="exact"/>
        <w:rPr>
          <w:sz w:val="20"/>
          <w:szCs w:val="20"/>
          <w:color w:val="auto"/>
        </w:rPr>
      </w:pPr>
    </w:p>
    <w:tbl>
      <w:tblPr>
        <w:tblLayout w:type="fixed"/>
        <w:tblInd w:w="6840" w:type="dxa"/>
        <w:tblCellMar>
          <w:top w:w="0" w:type="dxa"/>
          <w:left w:w="0" w:type="dxa"/>
          <w:bottom w:w="0" w:type="dxa"/>
          <w:right w:w="0" w:type="dxa"/>
        </w:tblCellMar>
      </w:tblPr>
      <w:tr>
        <w:trPr>
          <w:trHeight w:val="195"/>
        </w:trPr>
        <w:tc>
          <w:tcPr>
            <w:tcW w:w="2300" w:type="dxa"/>
            <w:vAlign w:val="bottom"/>
            <w:gridSpan w:val="2"/>
          </w:tcPr>
          <w:p>
            <w:pPr>
              <w:spacing w:after="0"/>
              <w:rPr>
                <w:sz w:val="20"/>
                <w:szCs w:val="20"/>
                <w:color w:val="auto"/>
              </w:rPr>
            </w:pPr>
            <w:r>
              <w:rPr>
                <w:rFonts w:ascii="Arial" w:cs="Arial" w:eastAsia="Arial" w:hAnsi="Arial"/>
                <w:sz w:val="17"/>
                <w:szCs w:val="17"/>
                <w:color w:val="0000FF"/>
              </w:rPr>
              <w:t>/s/**Neil Stahl</w:t>
            </w:r>
          </w:p>
        </w:tc>
        <w:tc>
          <w:tcPr>
            <w:tcW w:w="780" w:type="dxa"/>
            <w:vAlign w:val="bottom"/>
          </w:tcPr>
          <w:p>
            <w:pPr>
              <w:spacing w:after="0"/>
              <w:rPr>
                <w:sz w:val="20"/>
                <w:szCs w:val="20"/>
                <w:color w:val="auto"/>
              </w:rPr>
            </w:pPr>
            <w:r>
              <w:rPr>
                <w:rFonts w:ascii="Arial" w:cs="Arial" w:eastAsia="Arial" w:hAnsi="Arial"/>
                <w:sz w:val="17"/>
                <w:szCs w:val="17"/>
                <w:color w:val="0000FF"/>
                <w:w w:val="89"/>
              </w:rPr>
              <w:t>11/09/2015</w:t>
            </w:r>
          </w:p>
        </w:tc>
      </w:tr>
      <w:tr>
        <w:trPr>
          <w:trHeight w:val="20"/>
        </w:trPr>
        <w:tc>
          <w:tcPr>
            <w:tcW w:w="104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20" w:right="3740" w:firstLine="8"/>
        <w:spacing w:after="0" w:line="321" w:lineRule="auto"/>
        <w:tabs>
          <w:tab w:leader="none" w:pos="16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00"/>
      </w:cols>
      <w:pgMar w:left="260" w:top="188"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226689"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2019-12-24T09:18:35Z</dcterms:created>
  <dcterms:modified xsi:type="dcterms:W3CDTF">2019-12-24T09:18:35Z</dcterms:modified>
</cp:coreProperties>
</file>