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5121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1212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2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Tessier-Lavigne Marc</w:t>
              </w:r>
            </w:hyperlink>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00" w:type="dxa"/>
            <w:vAlign w:val="bottom"/>
            <w:gridSpan w:val="10"/>
          </w:tcPr>
          <w:p>
            <w:pPr>
              <w:spacing w:after="0" w:line="104"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260" w:type="dxa"/>
            <w:vAlign w:val="bottom"/>
          </w:tcPr>
          <w:p>
            <w:pPr>
              <w:spacing w:after="0"/>
              <w:rPr>
                <w:sz w:val="9"/>
                <w:szCs w:val="9"/>
                <w:color w:val="auto"/>
              </w:rPr>
            </w:pPr>
          </w:p>
        </w:tc>
        <w:tc>
          <w:tcPr>
            <w:tcW w:w="16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4"/>
            <w:vMerge w:val="continue"/>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20" w:type="dxa"/>
            <w:vAlign w:val="bottom"/>
            <w:gridSpan w:val="4"/>
            <w:vMerge w:val="continue"/>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gridSpan w:val="3"/>
            <w:vMerge w:val="restart"/>
          </w:tcPr>
          <w:p>
            <w:pPr>
              <w:ind w:left="260"/>
              <w:spacing w:after="0"/>
              <w:rPr>
                <w:sz w:val="20"/>
                <w:szCs w:val="20"/>
                <w:color w:val="auto"/>
              </w:rPr>
            </w:pPr>
            <w:r>
              <w:rPr>
                <w:rFonts w:ascii="Arial" w:cs="Arial" w:eastAsia="Arial" w:hAnsi="Arial"/>
                <w:sz w:val="17"/>
                <w:szCs w:val="17"/>
                <w:color w:val="0000FF"/>
              </w:rPr>
              <w:t>X</w:t>
            </w: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4"/>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4"/>
            <w:vMerge w:val="restart"/>
          </w:tcPr>
          <w:p>
            <w:pPr>
              <w:spacing w:after="0" w:line="214" w:lineRule="exact"/>
              <w:rPr>
                <w:rFonts w:ascii="Arial" w:cs="Arial" w:eastAsia="Arial" w:hAnsi="Arial"/>
                <w:sz w:val="21"/>
                <w:szCs w:val="21"/>
                <w:color w:val="0000EE"/>
              </w:rPr>
            </w:pPr>
            <w:hyperlink r:id="rId13">
              <w:r>
                <w:rPr>
                  <w:rFonts w:ascii="Arial" w:cs="Arial" w:eastAsia="Arial" w:hAnsi="Arial"/>
                  <w:sz w:val="21"/>
                  <w:szCs w:val="21"/>
                  <w:color w:val="0000EE"/>
                </w:rPr>
                <w:t xml:space="preserve">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REGN</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6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gridSpan w:val="4"/>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gridSpan w:val="3"/>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gridSpan w:val="3"/>
            <w:vMerge w:val="continue"/>
          </w:tcPr>
          <w:p>
            <w:pPr>
              <w:spacing w:after="0"/>
              <w:rPr>
                <w:sz w:val="5"/>
                <w:szCs w:val="5"/>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44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50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restart"/>
          </w:tcPr>
          <w:p>
            <w:pPr>
              <w:spacing w:after="0" w:line="148" w:lineRule="exact"/>
              <w:rPr>
                <w:sz w:val="20"/>
                <w:szCs w:val="20"/>
                <w:color w:val="auto"/>
              </w:rPr>
            </w:pPr>
            <w:r>
              <w:rPr>
                <w:rFonts w:ascii="Arial" w:cs="Arial" w:eastAsia="Arial" w:hAnsi="Arial"/>
                <w:sz w:val="13"/>
                <w:szCs w:val="13"/>
                <w:color w:val="auto"/>
              </w:rPr>
              <w:t>(Last)</w:t>
            </w:r>
          </w:p>
        </w:tc>
        <w:tc>
          <w:tcPr>
            <w:tcW w:w="1820" w:type="dxa"/>
            <w:vAlign w:val="bottom"/>
            <w:gridSpan w:val="3"/>
            <w:vMerge w:val="restart"/>
          </w:tcPr>
          <w:p>
            <w:pPr>
              <w:ind w:left="620"/>
              <w:spacing w:after="0" w:line="148" w:lineRule="exact"/>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line="148" w:lineRule="exact"/>
              <w:rPr>
                <w:sz w:val="20"/>
                <w:szCs w:val="20"/>
                <w:color w:val="auto"/>
              </w:rPr>
            </w:pPr>
            <w:r>
              <w:rPr>
                <w:rFonts w:ascii="Arial" w:cs="Arial" w:eastAsia="Arial" w:hAnsi="Arial"/>
                <w:sz w:val="13"/>
                <w:szCs w:val="13"/>
                <w:color w:val="auto"/>
              </w:rPr>
              <w:t>(Middle)</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2C2C2C"/>
            </w:tcBorders>
          </w:tcPr>
          <w:p>
            <w:pPr>
              <w:spacing w:after="0"/>
              <w:rPr>
                <w:sz w:val="9"/>
                <w:szCs w:val="9"/>
                <w:color w:val="auto"/>
              </w:rPr>
            </w:pPr>
          </w:p>
        </w:tc>
        <w:tc>
          <w:tcPr>
            <w:tcW w:w="2860" w:type="dxa"/>
            <w:vAlign w:val="bottom"/>
            <w:tcBorders>
              <w:top w:val="single" w:sz="8" w:color="2C2C2C"/>
            </w:tcBorders>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20" w:type="dxa"/>
            <w:vAlign w:val="bottom"/>
            <w:tcBorders>
              <w:top w:val="single" w:sz="8" w:color="2C2C2C"/>
            </w:tcBorders>
          </w:tcPr>
          <w:p>
            <w:pPr>
              <w:spacing w:after="0"/>
              <w:rPr>
                <w:sz w:val="9"/>
                <w:szCs w:val="9"/>
                <w:color w:val="auto"/>
              </w:rPr>
            </w:pPr>
          </w:p>
        </w:tc>
        <w:tc>
          <w:tcPr>
            <w:tcW w:w="120" w:type="dxa"/>
            <w:vAlign w:val="bottom"/>
            <w:tcBorders>
              <w:top w:val="single" w:sz="8" w:color="2C2C2C"/>
            </w:tcBorders>
          </w:tcPr>
          <w:p>
            <w:pPr>
              <w:spacing w:after="0"/>
              <w:rPr>
                <w:sz w:val="9"/>
                <w:szCs w:val="9"/>
                <w:color w:val="auto"/>
              </w:rPr>
            </w:pPr>
          </w:p>
        </w:tc>
        <w:tc>
          <w:tcPr>
            <w:tcW w:w="260" w:type="dxa"/>
            <w:vAlign w:val="bottom"/>
            <w:tcBorders>
              <w:top w:val="single" w:sz="8" w:color="2C2C2C"/>
            </w:tcBorders>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ind w:left="140"/>
              <w:spacing w:after="0" w:line="109" w:lineRule="exact"/>
              <w:rPr>
                <w:sz w:val="20"/>
                <w:szCs w:val="20"/>
                <w:color w:val="auto"/>
              </w:rPr>
            </w:pPr>
            <w:r>
              <w:rPr>
                <w:rFonts w:ascii="Arial" w:cs="Arial" w:eastAsia="Arial" w:hAnsi="Arial"/>
                <w:sz w:val="12"/>
                <w:szCs w:val="12"/>
                <w:color w:val="auto"/>
              </w:rPr>
              <w:t>below)</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ind w:left="260"/>
              <w:spacing w:after="0" w:line="109" w:lineRule="exact"/>
              <w:rPr>
                <w:sz w:val="20"/>
                <w:szCs w:val="20"/>
                <w:color w:val="auto"/>
              </w:rPr>
            </w:pPr>
            <w:r>
              <w:rPr>
                <w:rFonts w:ascii="Arial" w:cs="Arial" w:eastAsia="Arial" w:hAnsi="Arial"/>
                <w:sz w:val="12"/>
                <w:szCs w:val="12"/>
                <w:color w:val="auto"/>
              </w:rPr>
              <w:t>below)</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11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60" w:type="dxa"/>
            <w:vAlign w:val="bottom"/>
            <w:gridSpan w:val="8"/>
            <w:vMerge w:val="continue"/>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60" w:type="dxa"/>
            <w:vAlign w:val="bottom"/>
            <w:gridSpan w:val="8"/>
            <w:vMerge w:val="continue"/>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gridSpan w:val="5"/>
          </w:tcPr>
          <w:p>
            <w:pPr>
              <w:spacing w:after="0"/>
              <w:rPr>
                <w:sz w:val="20"/>
                <w:szCs w:val="20"/>
                <w:color w:val="auto"/>
              </w:rPr>
            </w:pPr>
            <w:r>
              <w:rPr>
                <w:rFonts w:ascii="Arial" w:cs="Arial" w:eastAsia="Arial" w:hAnsi="Arial"/>
                <w:sz w:val="17"/>
                <w:szCs w:val="17"/>
                <w:color w:val="0000FF"/>
              </w:rPr>
              <w:t>777 OLD SAW MILL RIVER ROAD</w:t>
            </w:r>
          </w:p>
        </w:tc>
        <w:tc>
          <w:tcPr>
            <w:tcW w:w="1260" w:type="dxa"/>
            <w:vAlign w:val="bottom"/>
            <w:gridSpan w:val="6"/>
          </w:tcPr>
          <w:p>
            <w:pPr>
              <w:ind w:left="240"/>
              <w:spacing w:after="0"/>
              <w:rPr>
                <w:sz w:val="20"/>
                <w:szCs w:val="20"/>
                <w:color w:val="auto"/>
              </w:rPr>
            </w:pPr>
            <w:r>
              <w:rPr>
                <w:rFonts w:ascii="Arial" w:cs="Arial" w:eastAsia="Arial" w:hAnsi="Arial"/>
                <w:sz w:val="17"/>
                <w:szCs w:val="17"/>
                <w:color w:val="0000FF"/>
              </w:rPr>
              <w:t>01/03/2022</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gridSpan w:val="4"/>
          </w:tcPr>
          <w:p>
            <w:pPr>
              <w:spacing w:after="0"/>
              <w:rPr>
                <w:sz w:val="8"/>
                <w:szCs w:val="8"/>
                <w:color w:val="auto"/>
              </w:rPr>
            </w:pPr>
          </w:p>
        </w:tc>
        <w:tc>
          <w:tcPr>
            <w:tcW w:w="186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7"/>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50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vMerge w:val="restart"/>
          </w:tcPr>
          <w:p>
            <w:pPr>
              <w:spacing w:after="0"/>
              <w:rPr>
                <w:sz w:val="7"/>
                <w:szCs w:val="7"/>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500" w:type="dxa"/>
            <w:vAlign w:val="bottom"/>
            <w:gridSpan w:val="10"/>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gridSpan w:val="3"/>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20" w:type="dxa"/>
            <w:vAlign w:val="bottom"/>
            <w:gridSpan w:val="4"/>
          </w:tcPr>
          <w:p>
            <w:pPr>
              <w:spacing w:after="0"/>
              <w:rPr>
                <w:sz w:val="20"/>
                <w:szCs w:val="20"/>
                <w:color w:val="auto"/>
              </w:rPr>
            </w:pPr>
            <w:r>
              <w:rPr>
                <w:rFonts w:ascii="Arial" w:cs="Arial" w:eastAsia="Arial" w:hAnsi="Arial"/>
                <w:sz w:val="17"/>
                <w:szCs w:val="17"/>
                <w:color w:val="0000FF"/>
              </w:rPr>
              <w:t>TARRYTOWN  NY</w:t>
            </w:r>
          </w:p>
        </w:tc>
        <w:tc>
          <w:tcPr>
            <w:tcW w:w="1140" w:type="dxa"/>
            <w:vAlign w:val="bottom"/>
          </w:tcPr>
          <w:p>
            <w:pPr>
              <w:ind w:left="20"/>
              <w:spacing w:after="0"/>
              <w:rPr>
                <w:sz w:val="20"/>
                <w:szCs w:val="20"/>
                <w:color w:val="auto"/>
              </w:rPr>
            </w:pPr>
            <w:r>
              <w:rPr>
                <w:rFonts w:ascii="Arial" w:cs="Arial" w:eastAsia="Arial" w:hAnsi="Arial"/>
                <w:sz w:val="17"/>
                <w:szCs w:val="17"/>
                <w:color w:val="0000FF"/>
              </w:rPr>
              <w:t>10591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60" w:type="dxa"/>
            <w:vAlign w:val="bottom"/>
            <w:gridSpan w:val="7"/>
          </w:tcPr>
          <w:p>
            <w:pPr>
              <w:ind w:left="16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20" w:type="dxa"/>
            <w:vAlign w:val="bottom"/>
            <w:gridSpan w:val="3"/>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3"/>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gridSpan w:val="4"/>
          </w:tcPr>
          <w:p>
            <w:pPr>
              <w:spacing w:after="0"/>
              <w:rPr>
                <w:sz w:val="10"/>
                <w:szCs w:val="10"/>
                <w:color w:val="auto"/>
              </w:rPr>
            </w:pPr>
          </w:p>
        </w:tc>
        <w:tc>
          <w:tcPr>
            <w:tcW w:w="1860" w:type="dxa"/>
            <w:vAlign w:val="bottom"/>
            <w:tcBorders>
              <w:bottom w:val="single" w:sz="8" w:color="2C2C2C"/>
            </w:tcBorders>
            <w:gridSpan w:val="4"/>
          </w:tcPr>
          <w:p>
            <w:pPr>
              <w:spacing w:after="0"/>
              <w:rPr>
                <w:sz w:val="10"/>
                <w:szCs w:val="10"/>
                <w:color w:val="auto"/>
              </w:rPr>
            </w:pPr>
          </w:p>
        </w:tc>
        <w:tc>
          <w:tcPr>
            <w:tcW w:w="38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6780" w:type="dxa"/>
            <w:vAlign w:val="bottom"/>
            <w:tcBorders>
              <w:top w:val="single" w:sz="8" w:color="2C2C2C"/>
            </w:tcBorders>
            <w:gridSpan w:val="20"/>
          </w:tcPr>
          <w:p>
            <w:pPr>
              <w:ind w:left="34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6"/>
          </w:tcPr>
          <w:p>
            <w:pPr>
              <w:ind w:left="78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4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ind w:left="78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6"/>
          </w:tcPr>
          <w:p>
            <w:pPr>
              <w:ind w:left="20"/>
              <w:spacing w:after="0" w:line="127"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60" w:type="dxa"/>
            <w:vAlign w:val="bottom"/>
            <w:gridSpan w:val="6"/>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30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4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80"/>
              <w:spacing w:after="0"/>
              <w:rPr>
                <w:sz w:val="20"/>
                <w:szCs w:val="20"/>
                <w:color w:val="auto"/>
              </w:rPr>
            </w:pPr>
            <w:r>
              <w:rPr>
                <w:rFonts w:ascii="Arial" w:cs="Arial" w:eastAsia="Arial" w:hAnsi="Arial"/>
                <w:sz w:val="17"/>
                <w:szCs w:val="17"/>
                <w:color w:val="0000FF"/>
              </w:rPr>
              <w:t>01/03/2022</w:t>
            </w:r>
          </w:p>
        </w:tc>
        <w:tc>
          <w:tcPr>
            <w:tcW w:w="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A</w:t>
            </w:r>
            <w:r>
              <w:rPr>
                <w:rFonts w:ascii="Arial" w:cs="Arial" w:eastAsia="Arial" w:hAnsi="Arial"/>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w w:val="98"/>
              </w:rPr>
              <w:t>191</w:t>
            </w:r>
          </w:p>
        </w:tc>
        <w:tc>
          <w:tcPr>
            <w:tcW w:w="640" w:type="dxa"/>
            <w:vAlign w:val="bottom"/>
            <w:tcBorders>
              <w:bottom w:val="single" w:sz="8" w:color="2C2C2C"/>
            </w:tcBorders>
            <w:gridSpan w:val="2"/>
          </w:tcPr>
          <w:p>
            <w:pPr>
              <w:ind w:left="42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3"/>
          </w:tcPr>
          <w:p>
            <w:pPr>
              <w:ind w:left="240"/>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0.0</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2,269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440" w:type="dxa"/>
            <w:vAlign w:val="bottom"/>
            <w:tcBorders>
              <w:top w:val="single" w:sz="8" w:color="2C2C2C"/>
            </w:tcBorders>
          </w:tcPr>
          <w:p>
            <w:pPr>
              <w:spacing w:after="0"/>
              <w:rPr>
                <w:sz w:val="18"/>
                <w:szCs w:val="18"/>
                <w:color w:val="auto"/>
              </w:rPr>
            </w:pPr>
          </w:p>
        </w:tc>
        <w:tc>
          <w:tcPr>
            <w:tcW w:w="6780" w:type="dxa"/>
            <w:vAlign w:val="bottom"/>
            <w:tcBorders>
              <w:top w:val="single" w:sz="8" w:color="2C2C2C"/>
            </w:tcBorders>
            <w:gridSpan w:val="20"/>
          </w:tcPr>
          <w:p>
            <w:pPr>
              <w:ind w:left="5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60" w:type="dxa"/>
            <w:vAlign w:val="bottom"/>
            <w:gridSpan w:val="17"/>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Qualified</w:t>
            </w: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625.6</w:t>
            </w:r>
          </w:p>
        </w:tc>
        <w:tc>
          <w:tcPr>
            <w:tcW w:w="1040" w:type="dxa"/>
            <w:vAlign w:val="bottom"/>
            <w:gridSpan w:val="2"/>
          </w:tcPr>
          <w:p>
            <w:pPr>
              <w:jc w:val="right"/>
              <w:ind w:right="116"/>
              <w:spacing w:after="0"/>
              <w:rPr>
                <w:sz w:val="20"/>
                <w:szCs w:val="20"/>
                <w:color w:val="auto"/>
              </w:rPr>
            </w:pPr>
            <w:r>
              <w:rPr>
                <w:rFonts w:ascii="Arial" w:cs="Arial" w:eastAsia="Arial" w:hAnsi="Arial"/>
                <w:sz w:val="13"/>
                <w:szCs w:val="13"/>
                <w:color w:val="0000FF"/>
              </w:rPr>
              <w:t>01/03/2022</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4"/>
          </w:tcPr>
          <w:p>
            <w:pPr>
              <w:ind w:left="80"/>
              <w:spacing w:after="0"/>
              <w:rPr>
                <w:sz w:val="20"/>
                <w:szCs w:val="20"/>
                <w:color w:val="auto"/>
              </w:rPr>
            </w:pPr>
            <w:r>
              <w:rPr>
                <w:rFonts w:ascii="Arial" w:cs="Arial" w:eastAsia="Arial" w:hAnsi="Arial"/>
                <w:sz w:val="13"/>
                <w:szCs w:val="13"/>
                <w:color w:val="0000FF"/>
              </w:rPr>
              <w:t>A</w:t>
            </w:r>
          </w:p>
        </w:tc>
        <w:tc>
          <w:tcPr>
            <w:tcW w:w="540" w:type="dxa"/>
            <w:vAlign w:val="bottom"/>
          </w:tcPr>
          <w:p>
            <w:pPr>
              <w:ind w:left="160"/>
              <w:spacing w:after="0"/>
              <w:rPr>
                <w:sz w:val="20"/>
                <w:szCs w:val="20"/>
                <w:color w:val="auto"/>
              </w:rPr>
            </w:pPr>
            <w:r>
              <w:rPr>
                <w:rFonts w:ascii="Arial" w:cs="Arial" w:eastAsia="Arial" w:hAnsi="Arial"/>
                <w:sz w:val="13"/>
                <w:szCs w:val="13"/>
                <w:color w:val="0000FF"/>
              </w:rPr>
              <w:t>2,707</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740" w:type="dxa"/>
            <w:vAlign w:val="bottom"/>
            <w:gridSpan w:val="2"/>
          </w:tcPr>
          <w:p>
            <w:pPr>
              <w:ind w:left="40"/>
              <w:spacing w:after="0"/>
              <w:rPr>
                <w:sz w:val="20"/>
                <w:szCs w:val="20"/>
                <w:color w:val="auto"/>
              </w:rPr>
            </w:pPr>
            <w:r>
              <w:rPr>
                <w:rFonts w:ascii="Arial" w:cs="Arial" w:eastAsia="Arial" w:hAnsi="Arial"/>
                <w:sz w:val="13"/>
                <w:szCs w:val="13"/>
                <w:color w:val="0000FF"/>
              </w:rPr>
              <w:t>01/03/2032</w:t>
            </w:r>
          </w:p>
        </w:tc>
        <w:tc>
          <w:tcPr>
            <w:tcW w:w="640" w:type="dxa"/>
            <w:vAlign w:val="bottom"/>
            <w:gridSpan w:val="2"/>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ind w:left="40"/>
              <w:spacing w:after="0" w:line="191" w:lineRule="exact"/>
              <w:rPr>
                <w:sz w:val="20"/>
                <w:szCs w:val="20"/>
                <w:color w:val="auto"/>
              </w:rPr>
            </w:pPr>
            <w:r>
              <w:rPr>
                <w:rFonts w:ascii="Arial" w:cs="Arial" w:eastAsia="Arial" w:hAnsi="Arial"/>
                <w:sz w:val="17"/>
                <w:szCs w:val="17"/>
                <w:color w:val="0000FF"/>
              </w:rPr>
              <w:t>2,707</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w:t>
            </w:r>
          </w:p>
        </w:tc>
        <w:tc>
          <w:tcPr>
            <w:tcW w:w="580" w:type="dxa"/>
            <w:vAlign w:val="bottom"/>
          </w:tcPr>
          <w:p>
            <w:pPr>
              <w:ind w:left="260"/>
              <w:spacing w:after="0"/>
              <w:rPr>
                <w:sz w:val="20"/>
                <w:szCs w:val="20"/>
                <w:color w:val="auto"/>
              </w:rPr>
            </w:pPr>
            <w:r>
              <w:rPr>
                <w:rFonts w:ascii="Arial" w:cs="Arial" w:eastAsia="Arial" w:hAnsi="Arial"/>
                <w:sz w:val="13"/>
                <w:szCs w:val="13"/>
                <w:color w:val="0000FF"/>
                <w:w w:val="92"/>
              </w:rPr>
              <w:t>2,707</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3"/>
          </w:tcPr>
          <w:p>
            <w:pPr>
              <w:ind w:left="60"/>
              <w:spacing w:after="0" w:line="105" w:lineRule="exact"/>
              <w:rPr>
                <w:sz w:val="20"/>
                <w:szCs w:val="20"/>
                <w:color w:val="auto"/>
              </w:rPr>
            </w:pPr>
            <w:r>
              <w:rPr>
                <w:rFonts w:ascii="Arial" w:cs="Arial" w:eastAsia="Arial" w:hAnsi="Arial"/>
                <w:sz w:val="12"/>
                <w:szCs w:val="12"/>
                <w:color w:val="0000FF"/>
              </w:rPr>
              <w:t>Option</w:t>
            </w: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gridSpan w:val="2"/>
          </w:tcPr>
          <w:p>
            <w:pPr>
              <w:ind w:left="120"/>
              <w:spacing w:after="0" w:line="105" w:lineRule="exact"/>
              <w:rPr>
                <w:sz w:val="20"/>
                <w:szCs w:val="20"/>
                <w:color w:val="auto"/>
              </w:rPr>
            </w:pPr>
            <w:r>
              <w:rPr>
                <w:rFonts w:ascii="Arial" w:cs="Arial" w:eastAsia="Arial" w:hAnsi="Arial"/>
                <w:sz w:val="12"/>
                <w:szCs w:val="12"/>
                <w:color w:val="0000FF"/>
              </w:rPr>
              <w:t>Stock</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9" w:lineRule="auto"/>
        <w:rPr>
          <w:sz w:val="20"/>
          <w:szCs w:val="20"/>
          <w:color w:val="auto"/>
        </w:rPr>
      </w:pPr>
      <w:r>
        <w:rPr>
          <w:rFonts w:ascii="Arial" w:cs="Arial" w:eastAsia="Arial" w:hAnsi="Arial"/>
          <w:sz w:val="13"/>
          <w:szCs w:val="13"/>
          <w:color w:val="0000FF"/>
        </w:rPr>
        <w:t>(right to</w:t>
      </w:r>
    </w:p>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an acquisition of time-based vesting restricted stock units each representing a contingent right to receive one share of the Issuer's common stock.</w:t>
      </w:r>
    </w:p>
    <w:p>
      <w:pPr>
        <w:spacing w:after="0" w:line="45" w:lineRule="exact"/>
        <w:rPr>
          <w:rFonts w:ascii="Arial" w:cs="Arial" w:eastAsia="Arial" w:hAnsi="Arial"/>
          <w:sz w:val="13"/>
          <w:szCs w:val="13"/>
          <w:color w:val="008000"/>
        </w:rPr>
      </w:pPr>
    </w:p>
    <w:p>
      <w:pPr>
        <w:ind w:left="40" w:right="38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the date of the Issuer's first annual meeting of shareholders following the date of grant, a portion of these stock options equal to the portion of one year that has passed from the date of grant shall then become exercisable, and the remainder shall become exercisable on the first anniversary of the date of grant.</w:t>
      </w:r>
    </w:p>
    <w:p>
      <w:pPr>
        <w:spacing w:after="0" w:line="3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/s/**Marc Trevor Tessier-</w:t>
            </w:r>
          </w:p>
        </w:tc>
        <w:tc>
          <w:tcPr>
            <w:tcW w:w="280" w:type="dxa"/>
            <w:vAlign w:val="bottom"/>
          </w:tcPr>
          <w:p>
            <w:pPr>
              <w:spacing w:after="0"/>
              <w:rPr>
                <w:sz w:val="16"/>
                <w:szCs w:val="16"/>
                <w:color w:val="auto"/>
              </w:rPr>
            </w:pPr>
          </w:p>
        </w:tc>
        <w:tc>
          <w:tcPr>
            <w:tcW w:w="920" w:type="dxa"/>
            <w:vAlign w:val="bottom"/>
            <w:gridSpan w:val="2"/>
            <w:vMerge w:val="restart"/>
          </w:tcPr>
          <w:p>
            <w:pPr>
              <w:ind w:left="160"/>
              <w:spacing w:after="0"/>
              <w:rPr>
                <w:sz w:val="20"/>
                <w:szCs w:val="20"/>
                <w:color w:val="auto"/>
              </w:rPr>
            </w:pPr>
            <w:r>
              <w:rPr>
                <w:rFonts w:ascii="Arial" w:cs="Arial" w:eastAsia="Arial" w:hAnsi="Arial"/>
                <w:sz w:val="17"/>
                <w:szCs w:val="17"/>
                <w:color w:val="0000FF"/>
                <w:w w:val="86"/>
              </w:rPr>
              <w:t>01/04/2022</w:t>
            </w:r>
          </w:p>
        </w:tc>
        <w:tc>
          <w:tcPr>
            <w:tcW w:w="0" w:type="dxa"/>
            <w:vAlign w:val="bottom"/>
          </w:tcPr>
          <w:p>
            <w:pPr>
              <w:spacing w:after="0"/>
              <w:rPr>
                <w:sz w:val="1"/>
                <w:szCs w:val="1"/>
                <w:color w:val="auto"/>
              </w:rPr>
            </w:pPr>
          </w:p>
        </w:tc>
      </w:tr>
      <w:tr>
        <w:trPr>
          <w:trHeight w:val="84"/>
        </w:trPr>
        <w:tc>
          <w:tcPr>
            <w:tcW w:w="560" w:type="dxa"/>
            <w:vAlign w:val="bottom"/>
            <w:vMerge w:val="restart"/>
          </w:tcPr>
          <w:p>
            <w:pPr>
              <w:spacing w:after="0" w:line="188" w:lineRule="exact"/>
              <w:rPr>
                <w:sz w:val="20"/>
                <w:szCs w:val="20"/>
                <w:color w:val="auto"/>
              </w:rPr>
            </w:pPr>
            <w:r>
              <w:rPr>
                <w:rFonts w:ascii="Arial" w:cs="Arial" w:eastAsia="Arial" w:hAnsi="Arial"/>
                <w:sz w:val="17"/>
                <w:szCs w:val="17"/>
                <w:color w:val="0000FF"/>
                <w:w w:val="90"/>
              </w:rPr>
              <w:t>Lavigne</w:t>
            </w:r>
          </w:p>
        </w:tc>
        <w:tc>
          <w:tcPr>
            <w:tcW w:w="14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560" w:type="dxa"/>
            <w:vAlign w:val="bottom"/>
            <w:tcBorders>
              <w:bottom w:val="single" w:sz="8" w:color="auto"/>
            </w:tcBorders>
            <w:vMerge w:val="continue"/>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7435"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2022-01-05T15:26:50Z</dcterms:created>
  <dcterms:modified xsi:type="dcterms:W3CDTF">2022-01-05T15:26:50Z</dcterms:modified>
</cp:coreProperties>
</file>