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Tessier-Lavigne Marc</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20"/>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2,434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1,929</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/s/**Marc Trevor Tessier-</w:t>
            </w:r>
          </w:p>
        </w:tc>
        <w:tc>
          <w:tcPr>
            <w:tcW w:w="2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Lavigne</w:t>
            </w:r>
          </w:p>
        </w:tc>
        <w:tc>
          <w:tcPr>
            <w:tcW w:w="1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2023-01-05T15:21:15Z</dcterms:created>
  <dcterms:modified xsi:type="dcterms:W3CDTF">2023-01-05T15:21:15Z</dcterms:modified>
</cp:coreProperties>
</file>