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Fenimore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President, Finance and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Regeneron 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777 Old Saw Mill River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Tarrytown, NY 10591-6707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Regeneron Pharmaceuticals,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5,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000-19034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Christopher Fenimore: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Richard Gluckselig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2025-07-03T23:11:14Z</dcterms:created>
  <dcterms:modified xsi:type="dcterms:W3CDTF">2025-07-03T23:11:14Z</dcterms:modified>
</cp:coreProperties>
</file>