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42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422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SCHLEIFER LEONARD 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500" w:type="dxa"/>
            <w:vAlign w:val="bottom"/>
            <w:vMerge w:val="continue"/>
          </w:tcPr>
          <w:p>
            <w:pPr>
              <w:spacing w:after="0"/>
              <w:rPr>
                <w:sz w:val="5"/>
                <w:szCs w:val="5"/>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88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vMerge w:val="restart"/>
          </w:tcPr>
          <w:p>
            <w:pPr>
              <w:ind w:left="100"/>
              <w:spacing w:after="0" w:line="176" w:lineRule="exact"/>
              <w:rPr>
                <w:sz w:val="20"/>
                <w:szCs w:val="20"/>
                <w:color w:val="auto"/>
              </w:rPr>
            </w:pPr>
            <w:r>
              <w:rPr>
                <w:rFonts w:ascii="Arial" w:cs="Arial" w:eastAsia="Arial" w:hAnsi="Arial"/>
                <w:sz w:val="18"/>
                <w:szCs w:val="18"/>
                <w:color w:val="0000FF"/>
              </w:rPr>
              <w:t>X</w:t>
            </w:r>
          </w:p>
        </w:tc>
        <w:tc>
          <w:tcPr>
            <w:tcW w:w="1260" w:type="dxa"/>
            <w:vAlign w:val="bottom"/>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below)</w:t>
            </w:r>
          </w:p>
        </w:tc>
        <w:tc>
          <w:tcPr>
            <w:tcW w:w="500" w:type="dxa"/>
            <w:vAlign w:val="bottom"/>
          </w:tcPr>
          <w:p>
            <w:pPr>
              <w:spacing w:after="0"/>
              <w:rPr>
                <w:sz w:val="4"/>
                <w:szCs w:val="4"/>
                <w:color w:val="auto"/>
              </w:rPr>
            </w:pPr>
          </w:p>
        </w:tc>
        <w:tc>
          <w:tcPr>
            <w:tcW w:w="460" w:type="dxa"/>
            <w:vAlign w:val="bottom"/>
            <w:vMerge w:val="restart"/>
          </w:tcPr>
          <w:p>
            <w:pPr>
              <w:ind w:left="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80" w:type="dxa"/>
            <w:vAlign w:val="bottom"/>
            <w:gridSpan w:val="6"/>
            <w:vMerge w:val="restart"/>
          </w:tcPr>
          <w:p>
            <w:pPr>
              <w:ind w:left="160"/>
              <w:spacing w:after="0"/>
              <w:rPr>
                <w:sz w:val="20"/>
                <w:szCs w:val="20"/>
                <w:color w:val="auto"/>
              </w:rPr>
            </w:pPr>
            <w:r>
              <w:rPr>
                <w:rFonts w:ascii="Arial" w:cs="Arial" w:eastAsia="Arial" w:hAnsi="Arial"/>
                <w:sz w:val="18"/>
                <w:szCs w:val="18"/>
                <w:color w:val="0000FF"/>
              </w:rPr>
              <w:t>Chief Exec Officer &amp; President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777 OLD SAW MILL RIVER ROAD</w:t>
            </w:r>
          </w:p>
        </w:tc>
        <w:tc>
          <w:tcPr>
            <w:tcW w:w="1600" w:type="dxa"/>
            <w:vAlign w:val="bottom"/>
            <w:gridSpan w:val="6"/>
            <w:vMerge w:val="restart"/>
          </w:tcPr>
          <w:p>
            <w:pPr>
              <w:ind w:left="160"/>
              <w:spacing w:after="0"/>
              <w:rPr>
                <w:sz w:val="20"/>
                <w:szCs w:val="20"/>
                <w:color w:val="auto"/>
              </w:rPr>
            </w:pPr>
            <w:r>
              <w:rPr>
                <w:rFonts w:ascii="Arial" w:cs="Arial" w:eastAsia="Arial" w:hAnsi="Arial"/>
                <w:sz w:val="18"/>
                <w:szCs w:val="18"/>
                <w:color w:val="0000FF"/>
              </w:rPr>
              <w:t>03/06/2006</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gridSpan w:val="4"/>
          </w:tcPr>
          <w:p>
            <w:pPr>
              <w:spacing w:after="0"/>
              <w:rPr>
                <w:sz w:val="12"/>
                <w:szCs w:val="12"/>
                <w:color w:val="auto"/>
              </w:rPr>
            </w:pPr>
          </w:p>
        </w:tc>
        <w:tc>
          <w:tcPr>
            <w:tcW w:w="1880" w:type="dxa"/>
            <w:vAlign w:val="bottom"/>
            <w:tcBorders>
              <w:bottom w:val="single" w:sz="8" w:color="2C2C2C"/>
            </w:tcBorders>
            <w:gridSpan w:val="4"/>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TARRYTOWN  NY</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10591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6"/>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8"/>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8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03/06/2006</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700</w:t>
            </w:r>
          </w:p>
        </w:tc>
        <w:tc>
          <w:tcPr>
            <w:tcW w:w="760" w:type="dxa"/>
            <w:vAlign w:val="bottom"/>
            <w:tcBorders>
              <w:bottom w:val="single" w:sz="8" w:color="2C2C2C"/>
            </w:tcBorders>
            <w:gridSpan w:val="2"/>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0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122,066</w:t>
            </w:r>
          </w:p>
        </w:tc>
        <w:tc>
          <w:tcPr>
            <w:tcW w:w="500" w:type="dxa"/>
            <w:vAlign w:val="bottom"/>
            <w:tcBorders>
              <w:bottom w:val="single" w:sz="8" w:color="2C2C2C"/>
            </w:tcBorders>
          </w:tcPr>
          <w:p>
            <w:pPr>
              <w:jc w:val="center"/>
              <w:ind w:left="270"/>
              <w:spacing w:after="0"/>
              <w:rPr>
                <w:sz w:val="20"/>
                <w:szCs w:val="20"/>
                <w:color w:val="auto"/>
              </w:rPr>
            </w:pPr>
            <w:r>
              <w:rPr>
                <w:rFonts w:ascii="Arial" w:cs="Arial" w:eastAsia="Arial" w:hAnsi="Arial"/>
                <w:sz w:val="18"/>
                <w:szCs w:val="18"/>
                <w:color w:val="0000FF"/>
                <w:w w:val="91"/>
              </w:rPr>
              <w:t>D</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8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03/07/2006</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401</w:t>
            </w:r>
          </w:p>
        </w:tc>
        <w:tc>
          <w:tcPr>
            <w:tcW w:w="760" w:type="dxa"/>
            <w:vAlign w:val="bottom"/>
            <w:tcBorders>
              <w:bottom w:val="single" w:sz="8" w:color="2C2C2C"/>
            </w:tcBorders>
            <w:gridSpan w:val="2"/>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0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121,665</w:t>
            </w:r>
          </w:p>
        </w:tc>
        <w:tc>
          <w:tcPr>
            <w:tcW w:w="500" w:type="dxa"/>
            <w:vAlign w:val="bottom"/>
            <w:tcBorders>
              <w:bottom w:val="single" w:sz="8" w:color="2C2C2C"/>
            </w:tcBorders>
          </w:tcPr>
          <w:p>
            <w:pPr>
              <w:jc w:val="center"/>
              <w:ind w:left="270"/>
              <w:spacing w:after="0"/>
              <w:rPr>
                <w:sz w:val="20"/>
                <w:szCs w:val="20"/>
                <w:color w:val="auto"/>
              </w:rPr>
            </w:pPr>
            <w:r>
              <w:rPr>
                <w:rFonts w:ascii="Arial" w:cs="Arial" w:eastAsia="Arial" w:hAnsi="Arial"/>
                <w:sz w:val="18"/>
                <w:szCs w:val="18"/>
                <w:color w:val="0000FF"/>
                <w:w w:val="91"/>
              </w:rPr>
              <w:t>D</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center"/>
              <w:ind w:right="434"/>
              <w:spacing w:after="0"/>
              <w:rPr>
                <w:sz w:val="20"/>
                <w:szCs w:val="20"/>
                <w:color w:val="auto"/>
              </w:rPr>
            </w:pPr>
            <w:r>
              <w:rPr>
                <w:rFonts w:ascii="Arial" w:cs="Arial" w:eastAsia="Arial" w:hAnsi="Arial"/>
                <w:sz w:val="18"/>
                <w:szCs w:val="18"/>
                <w:color w:val="0000FF"/>
                <w:w w:val="86"/>
              </w:rPr>
              <w:t>900</w:t>
            </w:r>
          </w:p>
        </w:tc>
        <w:tc>
          <w:tcPr>
            <w:tcW w:w="500" w:type="dxa"/>
            <w:vAlign w:val="bottom"/>
          </w:tcPr>
          <w:p>
            <w:pPr>
              <w:jc w:val="center"/>
              <w:ind w:left="290"/>
              <w:spacing w:after="0"/>
              <w:rPr>
                <w:sz w:val="20"/>
                <w:szCs w:val="20"/>
                <w:color w:val="auto"/>
              </w:rPr>
            </w:pPr>
            <w:r>
              <w:rPr>
                <w:rFonts w:ascii="Arial" w:cs="Arial" w:eastAsia="Arial" w:hAnsi="Arial"/>
                <w:sz w:val="18"/>
                <w:szCs w:val="18"/>
                <w:color w:val="0000FF"/>
              </w:rPr>
              <w:t>I</w:t>
            </w:r>
          </w:p>
        </w:tc>
        <w:tc>
          <w:tcPr>
            <w:tcW w:w="460" w:type="dxa"/>
            <w:vAlign w:val="bottom"/>
          </w:tcPr>
          <w:p>
            <w:pPr>
              <w:spacing w:after="0"/>
              <w:rPr>
                <w:sz w:val="23"/>
                <w:szCs w:val="23"/>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center"/>
              <w:ind w:right="434"/>
              <w:spacing w:after="0"/>
              <w:rPr>
                <w:sz w:val="20"/>
                <w:szCs w:val="20"/>
                <w:color w:val="auto"/>
              </w:rPr>
            </w:pPr>
            <w:r>
              <w:rPr>
                <w:rFonts w:ascii="Arial" w:cs="Arial" w:eastAsia="Arial" w:hAnsi="Arial"/>
                <w:sz w:val="18"/>
                <w:szCs w:val="18"/>
                <w:color w:val="0000FF"/>
                <w:w w:val="86"/>
              </w:rPr>
              <w:t>900</w:t>
            </w:r>
          </w:p>
        </w:tc>
        <w:tc>
          <w:tcPr>
            <w:tcW w:w="500" w:type="dxa"/>
            <w:vAlign w:val="bottom"/>
          </w:tcPr>
          <w:p>
            <w:pPr>
              <w:jc w:val="center"/>
              <w:ind w:left="290"/>
              <w:spacing w:after="0"/>
              <w:rPr>
                <w:sz w:val="20"/>
                <w:szCs w:val="20"/>
                <w:color w:val="auto"/>
              </w:rPr>
            </w:pPr>
            <w:r>
              <w:rPr>
                <w:rFonts w:ascii="Arial" w:cs="Arial" w:eastAsia="Arial" w:hAnsi="Arial"/>
                <w:sz w:val="18"/>
                <w:szCs w:val="18"/>
                <w:color w:val="0000FF"/>
              </w:rPr>
              <w:t>I</w:t>
            </w:r>
          </w:p>
        </w:tc>
        <w:tc>
          <w:tcPr>
            <w:tcW w:w="460" w:type="dxa"/>
            <w:vAlign w:val="bottom"/>
          </w:tcPr>
          <w:p>
            <w:pPr>
              <w:spacing w:after="0"/>
              <w:rPr>
                <w:sz w:val="23"/>
                <w:szCs w:val="23"/>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Son 2</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4"/>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62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80" w:type="dxa"/>
            <w:vAlign w:val="bottom"/>
            <w:gridSpan w:val="17"/>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Disposition/acquisition made pursuant to a plan intended to comply with Rule 10b5-1(c).</w:t>
      </w:r>
    </w:p>
    <w:p>
      <w:pPr>
        <w:spacing w:after="0" w:line="1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By: /s/**Stuart Kolinski For:</w:t>
      </w:r>
      <w:r>
        <w:rPr>
          <w:sz w:val="20"/>
          <w:szCs w:val="20"/>
          <w:color w:val="auto"/>
        </w:rPr>
        <w:tab/>
      </w:r>
      <w:r>
        <w:rPr>
          <w:rFonts w:ascii="Arial" w:cs="Arial" w:eastAsia="Arial" w:hAnsi="Arial"/>
          <w:sz w:val="23"/>
          <w:szCs w:val="23"/>
          <w:color w:val="0000FF"/>
          <w:vertAlign w:val="subscript"/>
        </w:rPr>
        <w:t>03/08/2006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297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19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94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207" w:lineRule="exact"/>
        <w:rPr>
          <w:sz w:val="20"/>
          <w:szCs w:val="20"/>
          <w:color w:val="auto"/>
        </w:rPr>
      </w:pPr>
    </w:p>
    <w:p>
      <w:pPr>
        <w:ind w:left="1280" w:right="2099" w:hanging="640"/>
        <w:spacing w:after="0" w:line="275" w:lineRule="auto"/>
        <w:tabs>
          <w:tab w:leader="none" w:pos="12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82"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12th day of September, 2005.</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**/s/Leonard Schleifer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Leonard Schleifer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62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2019-12-18T10:47:03Z</dcterms:created>
  <dcterms:modified xsi:type="dcterms:W3CDTF">2019-12-18T10:47:03Z</dcterms:modified>
</cp:coreProperties>
</file>