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858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5820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460"/>
            <w:col w:w="878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YANCOPOULOS GEORGE</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8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80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5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20"/>
              <w:spacing w:after="0"/>
              <w:rPr>
                <w:sz w:val="20"/>
                <w:szCs w:val="20"/>
                <w:color w:val="auto"/>
              </w:rPr>
            </w:pPr>
            <w:r>
              <w:rPr>
                <w:rFonts w:ascii="Arial" w:cs="Arial" w:eastAsia="Arial" w:hAnsi="Arial"/>
                <w:sz w:val="17"/>
                <w:szCs w:val="17"/>
                <w:color w:val="0000FF"/>
              </w:rPr>
              <w:t>NY</w:t>
            </w:r>
          </w:p>
        </w:tc>
        <w:tc>
          <w:tcPr>
            <w:tcW w:w="1680" w:type="dxa"/>
            <w:vAlign w:val="bottom"/>
          </w:tcPr>
          <w:p>
            <w:pPr>
              <w:ind w:left="460"/>
              <w:spacing w:after="0"/>
              <w:rPr>
                <w:sz w:val="20"/>
                <w:szCs w:val="20"/>
                <w:color w:val="auto"/>
              </w:rPr>
            </w:pPr>
            <w:r>
              <w:rPr>
                <w:rFonts w:ascii="Arial" w:cs="Arial" w:eastAsia="Arial" w:hAnsi="Arial"/>
                <w:sz w:val="17"/>
                <w:szCs w:val="17"/>
                <w:color w:val="0000FF"/>
              </w:rPr>
              <w:t>10591</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920" w:type="dxa"/>
            <w:vAlign w:val="bottom"/>
            <w:gridSpan w:val="2"/>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REGENERON PHARMACEUTICALS INC</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3920" w:type="dxa"/>
            <w:vAlign w:val="bottom"/>
            <w:gridSpan w:val="2"/>
          </w:tcPr>
          <w:p>
            <w:pPr>
              <w:spacing w:after="0"/>
              <w:rPr>
                <w:sz w:val="3"/>
                <w:szCs w:val="3"/>
                <w:color w:val="auto"/>
              </w:rPr>
            </w:pPr>
          </w:p>
        </w:tc>
        <w:tc>
          <w:tcPr>
            <w:tcW w:w="500" w:type="dxa"/>
            <w:vAlign w:val="bottom"/>
            <w:vMerge w:val="restart"/>
          </w:tcPr>
          <w:p>
            <w:pPr>
              <w:ind w:left="260"/>
              <w:spacing w:after="0" w:line="53" w:lineRule="exact"/>
              <w:rPr>
                <w:sz w:val="20"/>
                <w:szCs w:val="20"/>
                <w:color w:val="auto"/>
              </w:rPr>
            </w:pPr>
            <w:r>
              <w:rPr>
                <w:rFonts w:ascii="Arial" w:cs="Arial" w:eastAsia="Arial" w:hAnsi="Arial"/>
                <w:sz w:val="6"/>
                <w:szCs w:val="6"/>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
        </w:trPr>
        <w:tc>
          <w:tcPr>
            <w:tcW w:w="60" w:type="dxa"/>
            <w:vAlign w:val="bottom"/>
          </w:tcPr>
          <w:p>
            <w:pPr>
              <w:spacing w:after="0" w:line="20" w:lineRule="exact"/>
              <w:rPr>
                <w:sz w:val="1"/>
                <w:szCs w:val="1"/>
                <w:color w:val="auto"/>
              </w:rPr>
            </w:pPr>
          </w:p>
        </w:tc>
        <w:tc>
          <w:tcPr>
            <w:tcW w:w="376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 xml:space="preserve">[ </w:t>
              </w:r>
              <w:r>
                <w:rPr>
                  <w:rFonts w:ascii="Arial" w:cs="Arial" w:eastAsia="Arial" w:hAnsi="Arial"/>
                  <w:sz w:val="1"/>
                  <w:szCs w:val="1"/>
                  <w:color w:val="0000FF"/>
                </w:rPr>
                <w:t>REGN</w:t>
              </w:r>
              <w:r>
                <w:rPr>
                  <w:rFonts w:ascii="Arial" w:cs="Arial" w:eastAsia="Arial" w:hAnsi="Arial"/>
                  <w:sz w:val="1"/>
                  <w:szCs w:val="1"/>
                  <w:color w:val="auto"/>
                </w:rPr>
                <w:t xml:space="preserve"> ]</w:t>
              </w:r>
            </w:hyperlink>
          </w:p>
        </w:tc>
        <w:tc>
          <w:tcPr>
            <w:tcW w:w="1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tcPr>
          <w:p>
            <w:pPr>
              <w:ind w:left="100"/>
              <w:spacing w:after="0" w:line="98" w:lineRule="exact"/>
              <w:rPr>
                <w:sz w:val="20"/>
                <w:szCs w:val="20"/>
                <w:color w:val="auto"/>
              </w:rPr>
            </w:pPr>
            <w:r>
              <w:rPr>
                <w:rFonts w:ascii="Arial" w:cs="Arial" w:eastAsia="Arial" w:hAnsi="Arial"/>
                <w:sz w:val="11"/>
                <w:szCs w:val="11"/>
                <w:color w:val="auto"/>
              </w:rPr>
              <w:t>below)</w:t>
            </w:r>
          </w:p>
        </w:tc>
        <w:tc>
          <w:tcPr>
            <w:tcW w:w="1540" w:type="dxa"/>
            <w:vAlign w:val="bottom"/>
          </w:tcPr>
          <w:p>
            <w:pPr>
              <w:ind w:left="340"/>
              <w:spacing w:after="0" w:line="98"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2940" w:type="dxa"/>
            <w:vAlign w:val="bottom"/>
            <w:gridSpan w:val="2"/>
          </w:tcPr>
          <w:p>
            <w:pPr>
              <w:ind w:left="140"/>
              <w:spacing w:after="0"/>
              <w:rPr>
                <w:sz w:val="20"/>
                <w:szCs w:val="20"/>
                <w:color w:val="auto"/>
              </w:rPr>
            </w:pPr>
            <w:r>
              <w:rPr>
                <w:rFonts w:ascii="Arial" w:cs="Arial" w:eastAsia="Arial" w:hAnsi="Arial"/>
                <w:sz w:val="17"/>
                <w:szCs w:val="17"/>
                <w:color w:val="0000FF"/>
              </w:rPr>
              <w:t>EVP CSO Pres Regen Res Labs</w:t>
            </w: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12/14/2012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37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60"/>
        <w:spacing w:after="0" w:line="21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 Person</w:t>
      </w:r>
    </w:p>
    <w:p>
      <w:pPr>
        <w:spacing w:after="0" w:line="315" w:lineRule="exact"/>
        <w:rPr>
          <w:sz w:val="20"/>
          <w:szCs w:val="20"/>
          <w:color w:val="auto"/>
        </w:rPr>
      </w:pPr>
    </w:p>
    <w:p>
      <w:pPr>
        <w:sectPr>
          <w:pgSz w:w="11900" w:h="16838" w:orient="portrait"/>
          <w:cols w:equalWidth="0" w:num="2">
            <w:col w:w="3900" w:space="100"/>
            <w:col w:w="752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76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6"/>
              <w:spacing w:after="0"/>
              <w:rPr>
                <w:sz w:val="20"/>
                <w:szCs w:val="20"/>
                <w:color w:val="auto"/>
              </w:rPr>
            </w:pPr>
            <w:r>
              <w:rPr>
                <w:rFonts w:ascii="Arial" w:cs="Arial" w:eastAsia="Arial" w:hAnsi="Arial"/>
                <w:sz w:val="17"/>
                <w:szCs w:val="17"/>
                <w:color w:val="0000FF"/>
                <w:w w:val="89"/>
              </w:rPr>
              <w:t>12/14/2012</w:t>
            </w: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88"/>
              </w:rPr>
              <w:t>38,391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179.13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1,294,650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6"/>
              <w:spacing w:after="0"/>
              <w:rPr>
                <w:sz w:val="20"/>
                <w:szCs w:val="20"/>
                <w:color w:val="auto"/>
              </w:rPr>
            </w:pPr>
            <w:r>
              <w:rPr>
                <w:rFonts w:ascii="Arial" w:cs="Arial" w:eastAsia="Arial" w:hAnsi="Arial"/>
                <w:sz w:val="17"/>
                <w:szCs w:val="17"/>
                <w:color w:val="0000FF"/>
                <w:w w:val="89"/>
              </w:rPr>
              <w:t>12/17/2012</w:t>
            </w: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1"/>
              </w:rPr>
              <w:t>266</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109.29</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1,294,916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6"/>
              <w:spacing w:after="0"/>
              <w:rPr>
                <w:sz w:val="20"/>
                <w:szCs w:val="20"/>
                <w:color w:val="auto"/>
              </w:rPr>
            </w:pPr>
            <w:r>
              <w:rPr>
                <w:rFonts w:ascii="Arial" w:cs="Arial" w:eastAsia="Arial" w:hAnsi="Arial"/>
                <w:sz w:val="17"/>
                <w:szCs w:val="17"/>
                <w:color w:val="0000FF"/>
                <w:w w:val="89"/>
              </w:rPr>
              <w:t>12/17/2012</w:t>
            </w: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1"/>
              </w:rPr>
              <w:t>161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179.13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1,294,755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6"/>
              <w:spacing w:after="0"/>
              <w:rPr>
                <w:sz w:val="20"/>
                <w:szCs w:val="20"/>
                <w:color w:val="auto"/>
              </w:rPr>
            </w:pPr>
            <w:r>
              <w:rPr>
                <w:rFonts w:ascii="Arial" w:cs="Arial" w:eastAsia="Arial" w:hAnsi="Arial"/>
                <w:sz w:val="17"/>
                <w:szCs w:val="17"/>
                <w:color w:val="0000FF"/>
                <w:w w:val="89"/>
              </w:rPr>
              <w:t>12/17/2012</w:t>
            </w: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4"/>
              </w:rPr>
              <w:t>47</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179.13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1,294,708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6"/>
              <w:spacing w:after="0"/>
              <w:rPr>
                <w:sz w:val="20"/>
                <w:szCs w:val="20"/>
                <w:color w:val="auto"/>
              </w:rPr>
            </w:pPr>
            <w:r>
              <w:rPr>
                <w:rFonts w:ascii="Arial" w:cs="Arial" w:eastAsia="Arial" w:hAnsi="Arial"/>
                <w:sz w:val="17"/>
                <w:szCs w:val="17"/>
                <w:color w:val="0000FF"/>
                <w:w w:val="89"/>
              </w:rPr>
              <w:t>12/17/2012</w:t>
            </w: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88"/>
              </w:rPr>
              <w:t>10,103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109.29</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1,304,811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6"/>
              <w:spacing w:after="0"/>
              <w:rPr>
                <w:sz w:val="20"/>
                <w:szCs w:val="20"/>
                <w:color w:val="auto"/>
              </w:rPr>
            </w:pPr>
            <w:r>
              <w:rPr>
                <w:rFonts w:ascii="Arial" w:cs="Arial" w:eastAsia="Arial" w:hAnsi="Arial"/>
                <w:sz w:val="17"/>
                <w:szCs w:val="17"/>
                <w:color w:val="0000FF"/>
                <w:w w:val="89"/>
              </w:rPr>
              <w:t>12/17/2012</w:t>
            </w: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89"/>
              </w:rPr>
              <w:t>6,163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179.13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1,298,648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6"/>
              <w:spacing w:after="0"/>
              <w:rPr>
                <w:sz w:val="20"/>
                <w:szCs w:val="20"/>
                <w:color w:val="auto"/>
              </w:rPr>
            </w:pPr>
            <w:r>
              <w:rPr>
                <w:rFonts w:ascii="Arial" w:cs="Arial" w:eastAsia="Arial" w:hAnsi="Arial"/>
                <w:sz w:val="17"/>
                <w:szCs w:val="17"/>
                <w:color w:val="0000FF"/>
                <w:w w:val="89"/>
              </w:rPr>
              <w:t>12/17/2012</w:t>
            </w: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89"/>
              </w:rPr>
              <w:t>1,814</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179.13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1,296,834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6"/>
              <w:spacing w:after="0"/>
              <w:rPr>
                <w:sz w:val="20"/>
                <w:szCs w:val="20"/>
                <w:color w:val="auto"/>
              </w:rPr>
            </w:pPr>
            <w:r>
              <w:rPr>
                <w:rFonts w:ascii="Arial" w:cs="Arial" w:eastAsia="Arial" w:hAnsi="Arial"/>
                <w:sz w:val="17"/>
                <w:szCs w:val="17"/>
                <w:color w:val="0000FF"/>
                <w:w w:val="89"/>
              </w:rPr>
              <w:t>12/17/2012</w:t>
            </w: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87"/>
              </w:rPr>
              <w:t>230,350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179.13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1,066,484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5,534</w:t>
            </w:r>
          </w:p>
        </w:tc>
        <w:tc>
          <w:tcPr>
            <w:tcW w:w="300" w:type="dxa"/>
            <w:vAlign w:val="bottom"/>
          </w:tcPr>
          <w:p>
            <w:pPr>
              <w:spacing w:after="0"/>
              <w:rPr>
                <w:sz w:val="18"/>
                <w:szCs w:val="18"/>
                <w:color w:val="auto"/>
              </w:rPr>
            </w:pPr>
          </w:p>
        </w:tc>
        <w:tc>
          <w:tcPr>
            <w:tcW w:w="660" w:type="dxa"/>
            <w:vAlign w:val="bottom"/>
          </w:tcPr>
          <w:p>
            <w:pPr>
              <w:jc w:val="center"/>
              <w:ind w:right="368"/>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4780" w:type="dxa"/>
            <w:vAlign w:val="bottom"/>
            <w:tcBorders>
              <w:bottom w:val="single" w:sz="8" w:color="2C2C2C"/>
            </w:tcBorders>
            <w:gridSpan w:val="9"/>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1"/>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20" w:type="dxa"/>
            <w:vAlign w:val="bottom"/>
            <w:gridSpan w:val="9"/>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480" w:type="dxa"/>
            <w:vAlign w:val="bottom"/>
          </w:tcPr>
          <w:p>
            <w:pPr>
              <w:spacing w:after="0"/>
              <w:rPr>
                <w:sz w:val="11"/>
                <w:szCs w:val="11"/>
                <w:color w:val="auto"/>
              </w:rPr>
            </w:pPr>
          </w:p>
        </w:tc>
        <w:tc>
          <w:tcPr>
            <w:tcW w:w="15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480" w:type="dxa"/>
            <w:vAlign w:val="bottom"/>
          </w:tcPr>
          <w:p>
            <w:pPr>
              <w:spacing w:after="0"/>
              <w:rPr>
                <w:sz w:val="11"/>
                <w:szCs w:val="11"/>
                <w:color w:val="auto"/>
              </w:rPr>
            </w:pPr>
          </w:p>
        </w:tc>
        <w:tc>
          <w:tcPr>
            <w:tcW w:w="15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 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21.25</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12/14/2012</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center"/>
              <w:ind w:right="381"/>
              <w:spacing w:after="0"/>
              <w:rPr>
                <w:sz w:val="20"/>
                <w:szCs w:val="20"/>
                <w:color w:val="auto"/>
              </w:rPr>
            </w:pPr>
            <w:r>
              <w:rPr>
                <w:rFonts w:ascii="Arial" w:cs="Arial" w:eastAsia="Arial" w:hAnsi="Arial"/>
                <w:sz w:val="13"/>
                <w:szCs w:val="13"/>
                <w:color w:val="0000FF"/>
                <w:w w:val="91"/>
              </w:rPr>
              <w:t>A</w:t>
            </w:r>
          </w:p>
        </w:tc>
        <w:tc>
          <w:tcPr>
            <w:tcW w:w="620" w:type="dxa"/>
            <w:vAlign w:val="bottom"/>
          </w:tcPr>
          <w:p>
            <w:pPr>
              <w:ind w:left="80"/>
              <w:spacing w:after="0"/>
              <w:rPr>
                <w:sz w:val="20"/>
                <w:szCs w:val="20"/>
                <w:color w:val="auto"/>
              </w:rPr>
            </w:pPr>
            <w:r>
              <w:rPr>
                <w:rFonts w:ascii="Arial" w:cs="Arial" w:eastAsia="Arial" w:hAnsi="Arial"/>
                <w:sz w:val="13"/>
                <w:szCs w:val="13"/>
                <w:color w:val="0000FF"/>
              </w:rPr>
              <w:t>150,000</w:t>
            </w:r>
          </w:p>
        </w:tc>
        <w:tc>
          <w:tcPr>
            <w:tcW w:w="48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1"/>
                <w:szCs w:val="11"/>
                <w:color w:val="008000"/>
              </w:rPr>
              <w:t>(2)</w:t>
            </w:r>
          </w:p>
        </w:tc>
        <w:tc>
          <w:tcPr>
            <w:tcW w:w="760" w:type="dxa"/>
            <w:vAlign w:val="bottom"/>
          </w:tcPr>
          <w:p>
            <w:pPr>
              <w:ind w:left="60"/>
              <w:spacing w:after="0"/>
              <w:rPr>
                <w:sz w:val="20"/>
                <w:szCs w:val="20"/>
                <w:color w:val="auto"/>
              </w:rPr>
            </w:pPr>
            <w:r>
              <w:rPr>
                <w:rFonts w:ascii="Arial" w:cs="Arial" w:eastAsia="Arial" w:hAnsi="Arial"/>
                <w:sz w:val="13"/>
                <w:szCs w:val="13"/>
                <w:color w:val="0000FF"/>
              </w:rPr>
              <w:t>12/18/2019</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150,000</w:t>
            </w:r>
          </w:p>
        </w:tc>
        <w:tc>
          <w:tcPr>
            <w:tcW w:w="72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89"/>
              </w:rPr>
              <w:t>245,295</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ind w:left="120"/>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109.29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12/17/2012</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center"/>
              <w:ind w:right="381"/>
              <w:spacing w:after="0" w:line="268" w:lineRule="exact"/>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620" w:type="dxa"/>
            <w:vAlign w:val="bottom"/>
          </w:tcPr>
          <w:p>
            <w:pPr>
              <w:spacing w:after="0"/>
              <w:rPr>
                <w:sz w:val="12"/>
                <w:szCs w:val="12"/>
                <w:color w:val="auto"/>
              </w:rPr>
            </w:pPr>
          </w:p>
        </w:tc>
        <w:tc>
          <w:tcPr>
            <w:tcW w:w="480" w:type="dxa"/>
            <w:vAlign w:val="bottom"/>
            <w:vMerge w:val="restart"/>
          </w:tcPr>
          <w:p>
            <w:pPr>
              <w:jc w:val="right"/>
              <w:ind w:right="137"/>
              <w:spacing w:after="0"/>
              <w:rPr>
                <w:sz w:val="20"/>
                <w:szCs w:val="20"/>
                <w:color w:val="auto"/>
              </w:rPr>
            </w:pPr>
            <w:r>
              <w:rPr>
                <w:rFonts w:ascii="Arial" w:cs="Arial" w:eastAsia="Arial" w:hAnsi="Arial"/>
                <w:sz w:val="13"/>
                <w:szCs w:val="13"/>
                <w:color w:val="0000FF"/>
              </w:rPr>
              <w:t>266</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08/15/2012</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12/20/2012</w:t>
            </w:r>
          </w:p>
        </w:tc>
        <w:tc>
          <w:tcPr>
            <w:tcW w:w="64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266</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10,103</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109.29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12/17/2012</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center"/>
              <w:ind w:right="381"/>
              <w:spacing w:after="0" w:line="268" w:lineRule="exact"/>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620" w:type="dxa"/>
            <w:vAlign w:val="bottom"/>
          </w:tcPr>
          <w:p>
            <w:pPr>
              <w:spacing w:after="0"/>
              <w:rPr>
                <w:sz w:val="12"/>
                <w:szCs w:val="12"/>
                <w:color w:val="auto"/>
              </w:rPr>
            </w:pPr>
          </w:p>
        </w:tc>
        <w:tc>
          <w:tcPr>
            <w:tcW w:w="480" w:type="dxa"/>
            <w:vAlign w:val="bottom"/>
            <w:vMerge w:val="restart"/>
          </w:tcPr>
          <w:p>
            <w:pPr>
              <w:jc w:val="right"/>
              <w:ind w:right="57"/>
              <w:spacing w:after="0"/>
              <w:rPr>
                <w:sz w:val="20"/>
                <w:szCs w:val="20"/>
                <w:color w:val="auto"/>
              </w:rPr>
            </w:pPr>
            <w:r>
              <w:rPr>
                <w:rFonts w:ascii="Arial" w:cs="Arial" w:eastAsia="Arial" w:hAnsi="Arial"/>
                <w:sz w:val="13"/>
                <w:szCs w:val="13"/>
                <w:color w:val="0000FF"/>
                <w:w w:val="85"/>
              </w:rPr>
              <w:t>10,103</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08/15/2012</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12/20/2012</w:t>
            </w:r>
          </w:p>
        </w:tc>
        <w:tc>
          <w:tcPr>
            <w:tcW w:w="64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10,103</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jc w:val="center"/>
              <w:ind w:left="219"/>
              <w:spacing w:after="0"/>
              <w:rPr>
                <w:sz w:val="20"/>
                <w:szCs w:val="20"/>
                <w:color w:val="auto"/>
              </w:rPr>
            </w:pPr>
            <w:r>
              <w:rPr>
                <w:rFonts w:ascii="Arial" w:cs="Arial" w:eastAsia="Arial" w:hAnsi="Arial"/>
                <w:sz w:val="13"/>
                <w:szCs w:val="13"/>
                <w:color w:val="0000FF"/>
                <w:w w:val="88"/>
              </w:rPr>
              <w:t>0.0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179.13</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12/14/2012</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center"/>
              <w:ind w:right="381"/>
              <w:spacing w:after="0"/>
              <w:rPr>
                <w:sz w:val="20"/>
                <w:szCs w:val="20"/>
                <w:color w:val="auto"/>
              </w:rPr>
            </w:pPr>
            <w:r>
              <w:rPr>
                <w:rFonts w:ascii="Arial" w:cs="Arial" w:eastAsia="Arial" w:hAnsi="Arial"/>
                <w:sz w:val="13"/>
                <w:szCs w:val="13"/>
                <w:color w:val="0000FF"/>
                <w:w w:val="91"/>
              </w:rPr>
              <w:t>A</w:t>
            </w:r>
          </w:p>
        </w:tc>
        <w:tc>
          <w:tcPr>
            <w:tcW w:w="620" w:type="dxa"/>
            <w:vAlign w:val="bottom"/>
          </w:tcPr>
          <w:p>
            <w:pPr>
              <w:ind w:left="80"/>
              <w:spacing w:after="0"/>
              <w:rPr>
                <w:sz w:val="20"/>
                <w:szCs w:val="20"/>
                <w:color w:val="auto"/>
              </w:rPr>
            </w:pPr>
            <w:r>
              <w:rPr>
                <w:rFonts w:ascii="Arial" w:cs="Arial" w:eastAsia="Arial" w:hAnsi="Arial"/>
                <w:sz w:val="13"/>
                <w:szCs w:val="13"/>
                <w:color w:val="0000FF"/>
              </w:rPr>
              <w:t>239,063</w:t>
            </w:r>
          </w:p>
        </w:tc>
        <w:tc>
          <w:tcPr>
            <w:tcW w:w="48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tcPr>
          <w:p>
            <w:pPr>
              <w:ind w:left="60"/>
              <w:spacing w:after="0"/>
              <w:rPr>
                <w:sz w:val="20"/>
                <w:szCs w:val="20"/>
                <w:color w:val="auto"/>
              </w:rPr>
            </w:pPr>
            <w:r>
              <w:rPr>
                <w:rFonts w:ascii="Arial" w:cs="Arial" w:eastAsia="Arial" w:hAnsi="Arial"/>
                <w:sz w:val="13"/>
                <w:szCs w:val="13"/>
                <w:color w:val="0000FF"/>
              </w:rPr>
              <w:t>12/14/2022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239,063</w:t>
            </w:r>
          </w:p>
        </w:tc>
        <w:tc>
          <w:tcPr>
            <w:tcW w:w="72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89"/>
              </w:rPr>
              <w:t>239,063</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tcPr>
          <w:p>
            <w:pPr>
              <w:ind w:left="60"/>
              <w:spacing w:after="0" w:line="92"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ind w:left="120"/>
              <w:spacing w:after="0" w:line="92"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520" w:firstLine="3"/>
        <w:spacing w:after="0" w:line="320" w:lineRule="auto"/>
        <w:tabs>
          <w:tab w:leader="none" w:pos="17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December 18, 2009, the reporting person was granted an option to purchase 150,000 shares of Common Stock. The option vests, partially or in full, on December 31, 2012, based on the extent to which the company satisfies certain performance criteria during the period ending December 31, 2012. The performance criteria have been met and the option will vest as to all 150,000 shares on December 31, 2012.</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/s/**George D. Yancopoulos</w:t>
            </w:r>
          </w:p>
        </w:tc>
        <w:tc>
          <w:tcPr>
            <w:tcW w:w="780" w:type="dxa"/>
            <w:vAlign w:val="bottom"/>
          </w:tcPr>
          <w:p>
            <w:pPr>
              <w:spacing w:after="0"/>
              <w:rPr>
                <w:sz w:val="20"/>
                <w:szCs w:val="20"/>
                <w:color w:val="auto"/>
              </w:rPr>
            </w:pPr>
            <w:r>
              <w:rPr>
                <w:rFonts w:ascii="Arial" w:cs="Arial" w:eastAsia="Arial" w:hAnsi="Arial"/>
                <w:sz w:val="17"/>
                <w:szCs w:val="17"/>
                <w:color w:val="0000FF"/>
                <w:w w:val="89"/>
              </w:rPr>
              <w:t>12/18/2012</w:t>
            </w:r>
          </w:p>
        </w:tc>
      </w:tr>
      <w:tr>
        <w:trPr>
          <w:trHeight w:val="226"/>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34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7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2019-12-18T10:18:18Z</dcterms:created>
  <dcterms:modified xsi:type="dcterms:W3CDTF">2019-12-18T10:18:18Z</dcterms:modified>
</cp:coreProperties>
</file>