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WEALTH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854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836279.00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02/26/2024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-133985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854</w:t>
      </w:r>
      <w:r>
        <w:rPr>
          <w:sz w:val="20"/>
          <w:szCs w:val="20"/>
          <w:color w:val="auto"/>
        </w:rPr>
        <w:tab/>
      </w:r>
      <w:r>
        <w:rPr>
          <w:rFonts w:ascii="Times New Roman" w:cs="Times New Roman" w:eastAsia="Times New Roman" w:hAnsi="Times New Roman"/>
          <w:sz w:val="21"/>
          <w:szCs w:val="21"/>
          <w:color w:val="auto"/>
        </w:rPr>
        <w:t>02/26/2024 CHECK</w:t>
      </w:r>
    </w:p>
    <w:p>
      <w:pPr>
        <w:spacing w:after="0" w:line="356" w:lineRule="exact"/>
        <w:rPr>
          <w:sz w:val="20"/>
          <w:szCs w:val="20"/>
          <w:color w:val="auto"/>
        </w:rPr>
      </w:pPr>
    </w:p>
    <w:p>
      <w:pPr>
        <w:sectPr>
          <w:pgSz w:w="11900" w:h="16838" w:orient="portrait"/>
          <w:cols w:equalWidth="0" w:num="4">
            <w:col w:w="1040" w:space="500"/>
            <w:col w:w="2580" w:space="160"/>
            <w:col w:w="2240" w:space="720"/>
            <w:col w:w="40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6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0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6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REGENERON PHARMACEUTICALS,</w:t>
            </w: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60" w:type="dxa"/>
            <w:vAlign w:val="bottom"/>
            <w:vMerge w:val="continue"/>
          </w:tcPr>
          <w:p>
            <w:pPr>
              <w:spacing w:after="0"/>
              <w:rPr>
                <w:sz w:val="18"/>
                <w:szCs w:val="18"/>
                <w:color w:val="auto"/>
              </w:rPr>
            </w:pPr>
          </w:p>
        </w:tc>
        <w:tc>
          <w:tcPr>
            <w:tcW w:w="148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2"/>
                <w:szCs w:val="22"/>
                <w:color w:val="auto"/>
              </w:rPr>
              <w:t>12/13/2023 610</w:t>
            </w:r>
          </w:p>
        </w:tc>
        <w:tc>
          <w:tcPr>
            <w:tcW w:w="860" w:type="dxa"/>
            <w:vAlign w:val="bottom"/>
          </w:tcPr>
          <w:p>
            <w:pPr>
              <w:spacing w:after="0"/>
              <w:rPr>
                <w:sz w:val="18"/>
                <w:szCs w:val="18"/>
                <w:color w:val="auto"/>
              </w:rPr>
            </w:pP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530700.00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REGENERON PHARMACEUTICALS,</w:t>
            </w: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60" w:type="dxa"/>
            <w:vAlign w:val="bottom"/>
            <w:vMerge w:val="continue"/>
          </w:tcPr>
          <w:p>
            <w:pPr>
              <w:spacing w:after="0"/>
              <w:rPr>
                <w:sz w:val="18"/>
                <w:szCs w:val="18"/>
                <w:color w:val="auto"/>
              </w:rPr>
            </w:pPr>
          </w:p>
        </w:tc>
        <w:tc>
          <w:tcPr>
            <w:tcW w:w="148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2"/>
                <w:szCs w:val="22"/>
                <w:color w:val="auto"/>
              </w:rPr>
              <w:t>01/03/2024 826</w:t>
            </w:r>
          </w:p>
        </w:tc>
        <w:tc>
          <w:tcPr>
            <w:tcW w:w="860" w:type="dxa"/>
            <w:vAlign w:val="bottom"/>
          </w:tcPr>
          <w:p>
            <w:pPr>
              <w:spacing w:after="0"/>
              <w:rPr>
                <w:sz w:val="18"/>
                <w:szCs w:val="18"/>
                <w:color w:val="auto"/>
              </w:rPr>
            </w:pP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754964.00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BONNIE L BASSLER</w:t>
            </w:r>
          </w:p>
        </w:tc>
        <w:tc>
          <w:tcPr>
            <w:tcW w:w="38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REGENERON PHARMACEUTICALS,</w:t>
            </w: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24 HAWTHORNE AVE</w:t>
            </w:r>
          </w:p>
        </w:tc>
        <w:tc>
          <w:tcPr>
            <w:tcW w:w="3860" w:type="dxa"/>
            <w:vAlign w:val="bottom"/>
            <w:vMerge w:val="continue"/>
          </w:tcPr>
          <w:p>
            <w:pPr>
              <w:spacing w:after="0"/>
              <w:rPr>
                <w:sz w:val="18"/>
                <w:szCs w:val="18"/>
                <w:color w:val="auto"/>
              </w:rPr>
            </w:pPr>
          </w:p>
        </w:tc>
        <w:tc>
          <w:tcPr>
            <w:tcW w:w="148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2"/>
                <w:szCs w:val="22"/>
                <w:color w:val="auto"/>
              </w:rPr>
              <w:t>01/30/2024 827</w:t>
            </w:r>
          </w:p>
        </w:tc>
        <w:tc>
          <w:tcPr>
            <w:tcW w:w="860" w:type="dxa"/>
            <w:vAlign w:val="bottom"/>
          </w:tcPr>
          <w:p>
            <w:pPr>
              <w:spacing w:after="0"/>
              <w:rPr>
                <w:sz w:val="18"/>
                <w:szCs w:val="18"/>
                <w:color w:val="auto"/>
              </w:rPr>
            </w:pPr>
          </w:p>
        </w:tc>
        <w:tc>
          <w:tcPr>
            <w:tcW w:w="1580" w:type="dxa"/>
            <w:vAlign w:val="bottom"/>
          </w:tcPr>
          <w:p>
            <w:pPr>
              <w:jc w:val="right"/>
              <w:ind w:right="452"/>
              <w:spacing w:after="0" w:line="217" w:lineRule="exact"/>
              <w:rPr>
                <w:sz w:val="20"/>
                <w:szCs w:val="20"/>
                <w:color w:val="auto"/>
              </w:rPr>
            </w:pPr>
            <w:r>
              <w:rPr>
                <w:rFonts w:ascii="Times New Roman" w:cs="Times New Roman" w:eastAsia="Times New Roman" w:hAnsi="Times New Roman"/>
                <w:sz w:val="22"/>
                <w:szCs w:val="22"/>
                <w:color w:val="auto"/>
              </w:rPr>
              <w:t>793093.00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PRINCETON  NJ  08540</w:t>
            </w:r>
          </w:p>
        </w:tc>
        <w:tc>
          <w:tcPr>
            <w:tcW w:w="38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340" w:type="dxa"/>
            <w:vAlign w:val="bottom"/>
            <w:vMerge w:val="continue"/>
          </w:tcPr>
          <w:p>
            <w:pPr>
              <w:spacing w:after="0"/>
              <w:rPr>
                <w:sz w:val="5"/>
                <w:szCs w:val="5"/>
                <w:color w:val="auto"/>
              </w:rPr>
            </w:pPr>
          </w:p>
        </w:tc>
        <w:tc>
          <w:tcPr>
            <w:tcW w:w="3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2024-02-26T14:26:24Z</dcterms:created>
  <dcterms:modified xsi:type="dcterms:W3CDTF">2024-02-26T14:26:24Z</dcterms:modified>
</cp:coreProperties>
</file>