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0001226689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914-347-7000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Neil Stahl</w:t>
      </w:r>
    </w:p>
    <w:p>
      <w:pPr>
        <w:spacing w:after="0" w:line="44" w:lineRule="exact"/>
        <w:rPr>
          <w:sz w:val="24"/>
          <w:szCs w:val="24"/>
          <w:color w:val="auto"/>
        </w:rPr>
      </w:pPr>
    </w:p>
    <w:p>
      <w:pPr>
        <w:sectPr>
          <w:pgSz w:w="11900" w:h="16838" w:orient="portrait"/>
          <w:cols w:equalWidth="0" w:num="2">
            <w:col w:w="6780" w:space="720"/>
            <w:col w:w="37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11665</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9810089.71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106740572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08/22/2023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sectPr>
          <w:pgSz w:w="11900" w:h="16838" w:orient="portrait"/>
          <w:cols w:equalWidth="0" w:num="3">
            <w:col w:w="3940" w:space="620"/>
            <w:col w:w="860" w:space="340"/>
            <w:col w:w="5480"/>
          </w:cols>
          <w:pgMar w:left="320" w:top="111"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08/21/2023 stock option</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44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-116205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11665</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08/21/2023 stock</w:t>
      </w:r>
    </w:p>
    <w:p>
      <w:pPr>
        <w:spacing w:after="0" w:line="373" w:lineRule="exact"/>
        <w:rPr>
          <w:sz w:val="20"/>
          <w:szCs w:val="20"/>
          <w:color w:val="auto"/>
        </w:rPr>
      </w:pPr>
    </w:p>
    <w:p>
      <w:pPr>
        <w:sectPr>
          <w:pgSz w:w="11900" w:h="16838" w:orient="portrait"/>
          <w:cols w:equalWidth="0" w:num="5">
            <w:col w:w="1400" w:space="120"/>
            <w:col w:w="2100" w:space="640"/>
            <w:col w:w="2240" w:space="720"/>
            <w:col w:w="580" w:space="720"/>
            <w:col w:w="272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20" w:type="dxa"/>
            <w:vAlign w:val="bottom"/>
          </w:tcPr>
          <w:p>
            <w:pPr>
              <w:spacing w:after="0"/>
              <w:rPr>
                <w:sz w:val="20"/>
                <w:szCs w:val="20"/>
                <w:color w:val="auto"/>
              </w:rPr>
            </w:pPr>
            <w:r>
              <w:rPr>
                <w:rFonts w:ascii="Arial" w:cs="Arial" w:eastAsia="Arial" w:hAnsi="Arial"/>
                <w:sz w:val="22"/>
                <w:szCs w:val="22"/>
                <w:color w:val="auto"/>
              </w:rPr>
              <w:t>Remarks</w:t>
            </w:r>
          </w:p>
        </w:tc>
        <w:tc>
          <w:tcPr>
            <w:tcW w:w="1400" w:type="dxa"/>
            <w:vAlign w:val="bottom"/>
          </w:tcPr>
          <w:p>
            <w:pPr>
              <w:spacing w:after="0"/>
              <w:rPr>
                <w:sz w:val="23"/>
                <w:szCs w:val="23"/>
                <w:color w:val="auto"/>
              </w:rPr>
            </w:pPr>
          </w:p>
        </w:tc>
      </w:tr>
      <w:tr>
        <w:trPr>
          <w:trHeight w:val="297"/>
        </w:trPr>
        <w:tc>
          <w:tcPr>
            <w:tcW w:w="1720" w:type="dxa"/>
            <w:vAlign w:val="bottom"/>
          </w:tcPr>
          <w:p>
            <w:pPr>
              <w:spacing w:after="0"/>
              <w:rPr>
                <w:sz w:val="20"/>
                <w:szCs w:val="20"/>
                <w:color w:val="auto"/>
              </w:rPr>
            </w:pPr>
            <w:r>
              <w:rPr>
                <w:rFonts w:ascii="Arial" w:cs="Arial" w:eastAsia="Arial" w:hAnsi="Arial"/>
                <w:sz w:val="22"/>
                <w:szCs w:val="22"/>
                <w:color w:val="auto"/>
              </w:rPr>
              <w:t>Date of Notice</w:t>
            </w:r>
          </w:p>
        </w:tc>
        <w:tc>
          <w:tcPr>
            <w:tcW w:w="1400" w:type="dxa"/>
            <w:vAlign w:val="bottom"/>
          </w:tcPr>
          <w:p>
            <w:pPr>
              <w:jc w:val="right"/>
              <w:spacing w:after="0"/>
              <w:rPr>
                <w:sz w:val="20"/>
                <w:szCs w:val="20"/>
                <w:color w:val="auto"/>
              </w:rPr>
            </w:pPr>
            <w:r>
              <w:rPr>
                <w:rFonts w:ascii="Arial" w:cs="Arial" w:eastAsia="Arial" w:hAnsi="Arial"/>
                <w:sz w:val="22"/>
                <w:szCs w:val="22"/>
                <w:color w:val="auto"/>
              </w:rPr>
              <w:t>08/22/2023</w:t>
            </w:r>
          </w:p>
        </w:tc>
      </w:tr>
      <w:tr>
        <w:trPr>
          <w:trHeight w:val="297"/>
        </w:trPr>
        <w:tc>
          <w:tcPr>
            <w:tcW w:w="17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Neil Stahl</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2023-08-22T15:02:43Z</dcterms:created>
  <dcterms:modified xsi:type="dcterms:W3CDTF">2023-08-22T15:02:43Z</dcterms:modified>
</cp:coreProperties>
</file>