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372.46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23,179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721.86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22,079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372.46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12/11/2029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/s/** Marion McCourt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01/04/2023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2023-01-05T15:26:41Z</dcterms:created>
  <dcterms:modified xsi:type="dcterms:W3CDTF">2023-01-05T15:26:41Z</dcterms:modified>
</cp:coreProperties>
</file>