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2)1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5,225,630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5,626,375</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5,626,375</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13.55%</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5,626,375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13.55%</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5,225,630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5,626,375</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75886F107</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2019-12-20T00:07:16Z</dcterms:created>
  <dcterms:modified xsi:type="dcterms:W3CDTF">2019-12-20T00:07:16Z</dcterms:modified>
</cp:coreProperties>
</file>