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9364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936434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Powchik Peter</w:t>
        </w:r>
      </w:hyperlink>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777 OLD SAW MILL RIVER ROAD</w:t>
            </w:r>
          </w:p>
        </w:tc>
      </w:tr>
      <w:tr>
        <w:trPr>
          <w:trHeight w:val="207"/>
        </w:trPr>
        <w:tc>
          <w:tcPr>
            <w:tcW w:w="4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r>
      <w:tr>
        <w:trPr>
          <w:trHeight w:val="262"/>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TARRYTOWN</w:t>
            </w:r>
          </w:p>
        </w:tc>
        <w:tc>
          <w:tcPr>
            <w:tcW w:w="920" w:type="dxa"/>
            <w:vAlign w:val="bottom"/>
          </w:tcPr>
          <w:p>
            <w:pPr>
              <w:ind w:left="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4"/>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820" w:type="dxa"/>
            <w:vAlign w:val="bottom"/>
            <w:tcBorders>
              <w:bottom w:val="single" w:sz="8" w:color="0000EE"/>
            </w:tcBorders>
            <w:gridSpan w:val="2"/>
          </w:tcPr>
          <w:p>
            <w:pPr>
              <w:spacing w:after="0" w:line="206"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REGENERON PHARMACEUTICALS INC</w:t>
              </w:r>
            </w:hyperlink>
          </w:p>
        </w:tc>
        <w:tc>
          <w:tcPr>
            <w:tcW w:w="100" w:type="dxa"/>
            <w:vAlign w:val="bottom"/>
          </w:tcPr>
          <w:p>
            <w:pPr>
              <w:spacing w:after="0"/>
              <w:rPr>
                <w:sz w:val="18"/>
                <w:szCs w:val="18"/>
                <w:color w:val="auto"/>
              </w:rPr>
            </w:pPr>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8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380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REGN </w:t>
            </w:r>
            <w:r>
              <w:rPr>
                <w:rFonts w:ascii="Arial" w:cs="Arial" w:eastAsia="Arial" w:hAnsi="Arial"/>
                <w:sz w:val="21"/>
                <w:szCs w:val="21"/>
                <w:color w:val="000000"/>
              </w:rPr>
              <w:t>]</w:t>
            </w:r>
          </w:p>
        </w:tc>
        <w:tc>
          <w:tcPr>
            <w:tcW w:w="460" w:type="dxa"/>
            <w:vAlign w:val="bottom"/>
          </w:tcPr>
          <w:p>
            <w:pPr>
              <w:spacing w:after="0"/>
              <w:rPr>
                <w:sz w:val="11"/>
                <w:szCs w:val="11"/>
                <w:color w:val="auto"/>
              </w:rPr>
            </w:pPr>
          </w:p>
        </w:tc>
        <w:tc>
          <w:tcPr>
            <w:tcW w:w="1440" w:type="dxa"/>
            <w:vAlign w:val="bottom"/>
          </w:tcPr>
          <w:p>
            <w:pPr>
              <w:ind w:left="140"/>
              <w:spacing w:after="0" w:line="131" w:lineRule="exact"/>
              <w:rPr>
                <w:sz w:val="20"/>
                <w:szCs w:val="20"/>
                <w:color w:val="auto"/>
              </w:rPr>
            </w:pPr>
            <w:r>
              <w:rPr>
                <w:rFonts w:ascii="Arial" w:cs="Arial" w:eastAsia="Arial" w:hAnsi="Arial"/>
                <w:sz w:val="13"/>
                <w:szCs w:val="13"/>
                <w:color w:val="auto"/>
              </w:rPr>
              <w:t>Director</w:t>
            </w:r>
          </w:p>
        </w:tc>
        <w:tc>
          <w:tcPr>
            <w:tcW w:w="1520" w:type="dxa"/>
            <w:vAlign w:val="bottom"/>
          </w:tcPr>
          <w:p>
            <w:pPr>
              <w:ind w:left="340"/>
              <w:spacing w:after="0" w:line="13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2"/>
        </w:trPr>
        <w:tc>
          <w:tcPr>
            <w:tcW w:w="180" w:type="dxa"/>
            <w:vAlign w:val="bottom"/>
            <w:gridSpan w:val="2"/>
            <w:vMerge w:val="continue"/>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vMerge w:val="continue"/>
          </w:tcPr>
          <w:p>
            <w:pPr>
              <w:spacing w:after="0"/>
              <w:rPr>
                <w:sz w:val="7"/>
                <w:szCs w:val="7"/>
                <w:color w:val="auto"/>
              </w:rPr>
            </w:pP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180" w:type="dxa"/>
            <w:vAlign w:val="bottom"/>
            <w:gridSpan w:val="2"/>
            <w:vMerge w:val="continue"/>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SVP Clinical Development &amp; Reg</w:t>
            </w:r>
          </w:p>
        </w:tc>
        <w:tc>
          <w:tcPr>
            <w:tcW w:w="0" w:type="dxa"/>
            <w:vAlign w:val="bottom"/>
          </w:tcPr>
          <w:p>
            <w:pPr>
              <w:spacing w:after="0"/>
              <w:rPr>
                <w:sz w:val="1"/>
                <w:szCs w:val="1"/>
                <w:color w:val="auto"/>
              </w:rPr>
            </w:pPr>
          </w:p>
        </w:tc>
      </w:tr>
      <w:tr>
        <w:trPr>
          <w:trHeight w:val="111"/>
        </w:trPr>
        <w:tc>
          <w:tcPr>
            <w:tcW w:w="3880" w:type="dxa"/>
            <w:vAlign w:val="bottom"/>
            <w:gridSpan w:val="3"/>
            <w:vMerge w:val="restart"/>
          </w:tcPr>
          <w:p>
            <w:pPr>
              <w:ind w:left="60"/>
              <w:spacing w:after="0"/>
              <w:rPr>
                <w:sz w:val="20"/>
                <w:szCs w:val="20"/>
                <w:color w:val="auto"/>
              </w:rPr>
            </w:pPr>
            <w:r>
              <w:rPr>
                <w:rFonts w:ascii="Arial" w:cs="Arial" w:eastAsia="Arial" w:hAnsi="Arial"/>
                <w:sz w:val="17"/>
                <w:szCs w:val="17"/>
                <w:color w:val="0000FF"/>
              </w:rPr>
              <w:t>12/13/2013</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8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4"/>
              <w:spacing w:after="0"/>
              <w:rPr>
                <w:sz w:val="20"/>
                <w:szCs w:val="20"/>
                <w:color w:val="auto"/>
              </w:rPr>
            </w:pPr>
            <w:r>
              <w:rPr>
                <w:rFonts w:ascii="Arial" w:cs="Arial" w:eastAsia="Arial" w:hAnsi="Arial"/>
                <w:sz w:val="17"/>
                <w:szCs w:val="17"/>
                <w:color w:val="0000FF"/>
                <w:w w:val="91"/>
              </w:rPr>
              <w:t>12/16/2013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w w:val="89"/>
              </w:rPr>
              <w:t>8,000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52.03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28,742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4"/>
              <w:spacing w:after="0"/>
              <w:rPr>
                <w:sz w:val="20"/>
                <w:szCs w:val="20"/>
                <w:color w:val="auto"/>
              </w:rPr>
            </w:pPr>
            <w:r>
              <w:rPr>
                <w:rFonts w:ascii="Arial" w:cs="Arial" w:eastAsia="Arial" w:hAnsi="Arial"/>
                <w:sz w:val="17"/>
                <w:szCs w:val="17"/>
                <w:color w:val="0000FF"/>
                <w:w w:val="91"/>
              </w:rPr>
              <w:t>12/16/2013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w w:val="89"/>
              </w:rPr>
              <w:t>1,526</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272.73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27,216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4"/>
              <w:spacing w:after="0"/>
              <w:rPr>
                <w:sz w:val="20"/>
                <w:szCs w:val="20"/>
                <w:color w:val="auto"/>
              </w:rPr>
            </w:pPr>
            <w:r>
              <w:rPr>
                <w:rFonts w:ascii="Arial" w:cs="Arial" w:eastAsia="Arial" w:hAnsi="Arial"/>
                <w:sz w:val="17"/>
                <w:szCs w:val="17"/>
                <w:color w:val="0000FF"/>
                <w:w w:val="91"/>
              </w:rPr>
              <w:t>12/16/2013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w w:val="89"/>
              </w:rPr>
              <w:t>3,338</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272.73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23,878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4"/>
              <w:spacing w:after="0"/>
              <w:rPr>
                <w:sz w:val="20"/>
                <w:szCs w:val="20"/>
                <w:color w:val="auto"/>
              </w:rPr>
            </w:pPr>
            <w:r>
              <w:rPr>
                <w:rFonts w:ascii="Arial" w:cs="Arial" w:eastAsia="Arial" w:hAnsi="Arial"/>
                <w:sz w:val="17"/>
                <w:szCs w:val="17"/>
                <w:color w:val="0000FF"/>
                <w:w w:val="91"/>
              </w:rPr>
              <w:t>12/16/2013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w w:val="88"/>
              </w:rPr>
              <w:t>14,625</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179.13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38,503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4"/>
              <w:spacing w:after="0"/>
              <w:rPr>
                <w:sz w:val="20"/>
                <w:szCs w:val="20"/>
                <w:color w:val="auto"/>
              </w:rPr>
            </w:pPr>
            <w:r>
              <w:rPr>
                <w:rFonts w:ascii="Arial" w:cs="Arial" w:eastAsia="Arial" w:hAnsi="Arial"/>
                <w:sz w:val="17"/>
                <w:szCs w:val="17"/>
                <w:color w:val="0000FF"/>
                <w:w w:val="91"/>
              </w:rPr>
              <w:t>12/16/2013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w w:val="89"/>
              </w:rPr>
              <w:t>9,605</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272.73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28,898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4"/>
              <w:spacing w:after="0"/>
              <w:rPr>
                <w:sz w:val="20"/>
                <w:szCs w:val="20"/>
                <w:color w:val="auto"/>
              </w:rPr>
            </w:pPr>
            <w:r>
              <w:rPr>
                <w:rFonts w:ascii="Arial" w:cs="Arial" w:eastAsia="Arial" w:hAnsi="Arial"/>
                <w:sz w:val="17"/>
                <w:szCs w:val="17"/>
                <w:color w:val="0000FF"/>
                <w:w w:val="91"/>
              </w:rPr>
              <w:t>12/16/2013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w w:val="89"/>
              </w:rPr>
              <w:t>2,588</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272.73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26,310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4"/>
              <w:spacing w:after="0"/>
              <w:rPr>
                <w:sz w:val="20"/>
                <w:szCs w:val="20"/>
                <w:color w:val="auto"/>
              </w:rPr>
            </w:pPr>
            <w:r>
              <w:rPr>
                <w:rFonts w:ascii="Arial" w:cs="Arial" w:eastAsia="Arial" w:hAnsi="Arial"/>
                <w:sz w:val="17"/>
                <w:szCs w:val="17"/>
                <w:color w:val="0000FF"/>
                <w:w w:val="91"/>
              </w:rPr>
              <w:t>12/16/2013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w w:val="89"/>
              </w:rPr>
              <w:t>8,000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30.63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34,310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4"/>
              <w:spacing w:after="0"/>
              <w:rPr>
                <w:sz w:val="20"/>
                <w:szCs w:val="20"/>
                <w:color w:val="auto"/>
              </w:rPr>
            </w:pPr>
            <w:r>
              <w:rPr>
                <w:rFonts w:ascii="Arial" w:cs="Arial" w:eastAsia="Arial" w:hAnsi="Arial"/>
                <w:sz w:val="17"/>
                <w:szCs w:val="17"/>
                <w:color w:val="0000FF"/>
                <w:w w:val="91"/>
              </w:rPr>
              <w:t>12/16/2013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w w:val="91"/>
              </w:rPr>
              <w:t>898</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272.73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33,412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4"/>
              <w:spacing w:after="0"/>
              <w:rPr>
                <w:sz w:val="20"/>
                <w:szCs w:val="20"/>
                <w:color w:val="auto"/>
              </w:rPr>
            </w:pPr>
            <w:r>
              <w:rPr>
                <w:rFonts w:ascii="Arial" w:cs="Arial" w:eastAsia="Arial" w:hAnsi="Arial"/>
                <w:sz w:val="17"/>
                <w:szCs w:val="17"/>
                <w:color w:val="0000FF"/>
                <w:w w:val="91"/>
              </w:rPr>
              <w:t>12/16/2013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w w:val="89"/>
              </w:rPr>
              <w:t>3,662</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272.73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29,750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4"/>
              <w:spacing w:after="0"/>
              <w:rPr>
                <w:sz w:val="20"/>
                <w:szCs w:val="20"/>
                <w:color w:val="auto"/>
              </w:rPr>
            </w:pPr>
            <w:r>
              <w:rPr>
                <w:rFonts w:ascii="Arial" w:cs="Arial" w:eastAsia="Arial" w:hAnsi="Arial"/>
                <w:sz w:val="17"/>
                <w:szCs w:val="17"/>
                <w:color w:val="0000FF"/>
                <w:w w:val="91"/>
              </w:rPr>
              <w:t>12/17/2013</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rPr>
              <w:t>8</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29,742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1,589</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40" w:type="dxa"/>
            <w:vAlign w:val="bottom"/>
            <w:tcBorders>
              <w:bottom w:val="single" w:sz="8" w:color="2C2C2C"/>
            </w:tcBorders>
            <w:gridSpan w:val="8"/>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41"/>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41"/>
              <w:spacing w:after="0" w:line="132"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30.63</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12/13/2013</w:t>
            </w:r>
          </w:p>
        </w:tc>
        <w:tc>
          <w:tcPr>
            <w:tcW w:w="1120" w:type="dxa"/>
            <w:vAlign w:val="bottom"/>
          </w:tcPr>
          <w:p>
            <w:pPr>
              <w:spacing w:after="0"/>
              <w:rPr>
                <w:sz w:val="17"/>
                <w:szCs w:val="17"/>
                <w:color w:val="auto"/>
              </w:rPr>
            </w:pPr>
          </w:p>
        </w:tc>
        <w:tc>
          <w:tcPr>
            <w:tcW w:w="780" w:type="dxa"/>
            <w:vAlign w:val="bottom"/>
          </w:tcPr>
          <w:p>
            <w:pPr>
              <w:jc w:val="center"/>
              <w:ind w:right="302"/>
              <w:spacing w:after="0"/>
              <w:rPr>
                <w:sz w:val="20"/>
                <w:szCs w:val="20"/>
                <w:color w:val="auto"/>
              </w:rPr>
            </w:pPr>
            <w:r>
              <w:rPr>
                <w:rFonts w:ascii="Arial" w:cs="Arial" w:eastAsia="Arial" w:hAnsi="Arial"/>
                <w:sz w:val="13"/>
                <w:szCs w:val="13"/>
                <w:color w:val="0000FF"/>
              </w:rPr>
              <w:t>A</w:t>
            </w:r>
          </w:p>
        </w:tc>
        <w:tc>
          <w:tcPr>
            <w:tcW w:w="540" w:type="dxa"/>
            <w:vAlign w:val="bottom"/>
          </w:tcPr>
          <w:p>
            <w:pPr>
              <w:ind w:left="120"/>
              <w:spacing w:after="0"/>
              <w:rPr>
                <w:sz w:val="20"/>
                <w:szCs w:val="20"/>
                <w:color w:val="auto"/>
              </w:rPr>
            </w:pPr>
            <w:r>
              <w:rPr>
                <w:rFonts w:ascii="Arial" w:cs="Arial" w:eastAsia="Arial" w:hAnsi="Arial"/>
                <w:sz w:val="13"/>
                <w:szCs w:val="13"/>
                <w:color w:val="0000FF"/>
              </w:rPr>
              <w:t>48,000</w:t>
            </w:r>
          </w:p>
        </w:tc>
        <w:tc>
          <w:tcPr>
            <w:tcW w:w="540" w:type="dxa"/>
            <w:vAlign w:val="bottom"/>
          </w:tcPr>
          <w:p>
            <w:pPr>
              <w:spacing w:after="0"/>
              <w:rPr>
                <w:sz w:val="17"/>
                <w:szCs w:val="17"/>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ind w:left="60"/>
              <w:spacing w:after="0"/>
              <w:rPr>
                <w:sz w:val="20"/>
                <w:szCs w:val="20"/>
                <w:color w:val="auto"/>
              </w:rPr>
            </w:pPr>
            <w:r>
              <w:rPr>
                <w:rFonts w:ascii="Arial" w:cs="Arial" w:eastAsia="Arial" w:hAnsi="Arial"/>
                <w:sz w:val="13"/>
                <w:szCs w:val="13"/>
                <w:color w:val="0000FF"/>
              </w:rPr>
              <w:t>12/14/2020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spacing w:after="0"/>
              <w:rPr>
                <w:sz w:val="20"/>
                <w:szCs w:val="20"/>
                <w:color w:val="auto"/>
              </w:rPr>
            </w:pPr>
            <w:r>
              <w:rPr>
                <w:rFonts w:ascii="Arial" w:cs="Arial" w:eastAsia="Arial" w:hAnsi="Arial"/>
                <w:sz w:val="17"/>
                <w:szCs w:val="17"/>
                <w:color w:val="0000FF"/>
                <w:w w:val="88"/>
              </w:rPr>
              <w:t>48,000</w:t>
            </w:r>
          </w:p>
        </w:tc>
        <w:tc>
          <w:tcPr>
            <w:tcW w:w="40" w:type="dxa"/>
            <w:vAlign w:val="bottom"/>
          </w:tcPr>
          <w:p>
            <w:pPr>
              <w:spacing w:after="0"/>
              <w:rPr>
                <w:sz w:val="17"/>
                <w:szCs w:val="17"/>
                <w:color w:val="auto"/>
              </w:rPr>
            </w:pPr>
          </w:p>
        </w:tc>
        <w:tc>
          <w:tcPr>
            <w:tcW w:w="700" w:type="dxa"/>
            <w:vAlign w:val="bottom"/>
            <w:gridSpan w:val="2"/>
          </w:tcPr>
          <w:p>
            <w:pPr>
              <w:jc w:val="center"/>
              <w:ind w:right="21"/>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60,736</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ind w:left="160"/>
              <w:spacing w:after="0" w:line="84"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30.63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12/16/2013</w:t>
            </w:r>
          </w:p>
        </w:tc>
        <w:tc>
          <w:tcPr>
            <w:tcW w:w="1120" w:type="dxa"/>
            <w:vAlign w:val="bottom"/>
          </w:tcPr>
          <w:p>
            <w:pPr>
              <w:spacing w:after="0"/>
              <w:rPr>
                <w:sz w:val="12"/>
                <w:szCs w:val="12"/>
                <w:color w:val="auto"/>
              </w:rPr>
            </w:pPr>
          </w:p>
        </w:tc>
        <w:tc>
          <w:tcPr>
            <w:tcW w:w="780" w:type="dxa"/>
            <w:vAlign w:val="bottom"/>
            <w:vMerge w:val="restart"/>
          </w:tcPr>
          <w:p>
            <w:pPr>
              <w:jc w:val="center"/>
              <w:ind w:right="282"/>
              <w:spacing w:after="0" w:line="272" w:lineRule="exact"/>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54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8,000</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12/14/2020</w:t>
            </w: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8,000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900" w:type="dxa"/>
            <w:vAlign w:val="bottom"/>
            <w:gridSpan w:val="2"/>
            <w:vMerge w:val="restart"/>
          </w:tcPr>
          <w:p>
            <w:pPr>
              <w:ind w:left="260"/>
              <w:spacing w:after="0"/>
              <w:rPr>
                <w:sz w:val="20"/>
                <w:szCs w:val="20"/>
                <w:color w:val="auto"/>
              </w:rPr>
            </w:pPr>
            <w:r>
              <w:rPr>
                <w:rFonts w:ascii="Arial" w:cs="Arial" w:eastAsia="Arial" w:hAnsi="Arial"/>
                <w:sz w:val="13"/>
                <w:szCs w:val="13"/>
                <w:color w:val="0000FF"/>
              </w:rPr>
              <w:t>52,736</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52.03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12/16/2013</w:t>
            </w:r>
          </w:p>
        </w:tc>
        <w:tc>
          <w:tcPr>
            <w:tcW w:w="1120" w:type="dxa"/>
            <w:vAlign w:val="bottom"/>
          </w:tcPr>
          <w:p>
            <w:pPr>
              <w:spacing w:after="0"/>
              <w:rPr>
                <w:sz w:val="12"/>
                <w:szCs w:val="12"/>
                <w:color w:val="auto"/>
              </w:rPr>
            </w:pPr>
          </w:p>
        </w:tc>
        <w:tc>
          <w:tcPr>
            <w:tcW w:w="780" w:type="dxa"/>
            <w:vAlign w:val="bottom"/>
            <w:vMerge w:val="restart"/>
          </w:tcPr>
          <w:p>
            <w:pPr>
              <w:jc w:val="center"/>
              <w:ind w:right="282"/>
              <w:spacing w:after="0" w:line="272" w:lineRule="exact"/>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54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8,000</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12/16/2021</w:t>
            </w: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8,000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900" w:type="dxa"/>
            <w:vAlign w:val="bottom"/>
            <w:gridSpan w:val="2"/>
            <w:vMerge w:val="restart"/>
          </w:tcPr>
          <w:p>
            <w:pPr>
              <w:ind w:left="260"/>
              <w:spacing w:after="0"/>
              <w:rPr>
                <w:sz w:val="20"/>
                <w:szCs w:val="20"/>
                <w:color w:val="auto"/>
              </w:rPr>
            </w:pPr>
            <w:r>
              <w:rPr>
                <w:rFonts w:ascii="Arial" w:cs="Arial" w:eastAsia="Arial" w:hAnsi="Arial"/>
                <w:sz w:val="13"/>
                <w:szCs w:val="13"/>
                <w:color w:val="0000FF"/>
              </w:rPr>
              <w:t>14,079</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179.13</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12/16/2013</w:t>
            </w:r>
          </w:p>
        </w:tc>
        <w:tc>
          <w:tcPr>
            <w:tcW w:w="1120" w:type="dxa"/>
            <w:vAlign w:val="bottom"/>
          </w:tcPr>
          <w:p>
            <w:pPr>
              <w:spacing w:after="0"/>
              <w:rPr>
                <w:sz w:val="16"/>
                <w:szCs w:val="16"/>
                <w:color w:val="auto"/>
              </w:rPr>
            </w:pPr>
          </w:p>
        </w:tc>
        <w:tc>
          <w:tcPr>
            <w:tcW w:w="780" w:type="dxa"/>
            <w:vAlign w:val="bottom"/>
          </w:tcPr>
          <w:p>
            <w:pPr>
              <w:jc w:val="center"/>
              <w:ind w:right="282"/>
              <w:spacing w:after="0" w:line="193" w:lineRule="exact"/>
              <w:rPr>
                <w:sz w:val="20"/>
                <w:szCs w:val="20"/>
                <w:color w:val="auto"/>
              </w:rPr>
            </w:pPr>
            <w:r>
              <w:rPr>
                <w:rFonts w:ascii="Arial" w:cs="Arial" w:eastAsia="Arial" w:hAnsi="Arial"/>
                <w:sz w:val="22"/>
                <w:szCs w:val="22"/>
                <w:color w:val="0000FF"/>
                <w:w w:val="97"/>
                <w:vertAlign w:val="subscript"/>
              </w:rPr>
              <w:t>M</w:t>
            </w:r>
            <w:r>
              <w:rPr>
                <w:rFonts w:ascii="Arial" w:cs="Arial" w:eastAsia="Arial" w:hAnsi="Arial"/>
                <w:sz w:val="10"/>
                <w:szCs w:val="10"/>
                <w:color w:val="008000"/>
                <w:w w:val="97"/>
              </w:rPr>
              <w:t>(1)</w:t>
            </w:r>
          </w:p>
        </w:tc>
        <w:tc>
          <w:tcPr>
            <w:tcW w:w="5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0"/>
              </w:rPr>
              <w:t>14,625</w:t>
            </w:r>
          </w:p>
        </w:tc>
        <w:tc>
          <w:tcPr>
            <w:tcW w:w="780" w:type="dxa"/>
            <w:vAlign w:val="bottom"/>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3"/>
                <w:szCs w:val="13"/>
                <w:color w:val="0000FF"/>
              </w:rPr>
              <w:t>12/14/2022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spacing w:after="0" w:line="194" w:lineRule="exact"/>
              <w:rPr>
                <w:sz w:val="20"/>
                <w:szCs w:val="20"/>
                <w:color w:val="auto"/>
              </w:rPr>
            </w:pPr>
            <w:r>
              <w:rPr>
                <w:rFonts w:ascii="Arial" w:cs="Arial" w:eastAsia="Arial" w:hAnsi="Arial"/>
                <w:sz w:val="17"/>
                <w:szCs w:val="17"/>
                <w:color w:val="0000FF"/>
                <w:w w:val="88"/>
              </w:rPr>
              <w:t>14,625</w:t>
            </w:r>
          </w:p>
        </w:tc>
        <w:tc>
          <w:tcPr>
            <w:tcW w:w="40" w:type="dxa"/>
            <w:vAlign w:val="bottom"/>
          </w:tcPr>
          <w:p>
            <w:pPr>
              <w:spacing w:after="0"/>
              <w:rPr>
                <w:sz w:val="16"/>
                <w:szCs w:val="16"/>
                <w:color w:val="auto"/>
              </w:rPr>
            </w:pPr>
          </w:p>
        </w:tc>
        <w:tc>
          <w:tcPr>
            <w:tcW w:w="700" w:type="dxa"/>
            <w:vAlign w:val="bottom"/>
            <w:gridSpan w:val="2"/>
          </w:tcPr>
          <w:p>
            <w:pPr>
              <w:jc w:val="center"/>
              <w:ind w:right="21"/>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43,875</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tcPr>
          <w:p>
            <w:pPr>
              <w:ind w:left="60"/>
              <w:spacing w:after="0" w:line="107" w:lineRule="exact"/>
              <w:rPr>
                <w:sz w:val="20"/>
                <w:szCs w:val="20"/>
                <w:color w:val="auto"/>
              </w:rPr>
            </w:pPr>
            <w:r>
              <w:rPr>
                <w:rFonts w:ascii="Arial" w:cs="Arial" w:eastAsia="Arial" w:hAnsi="Arial"/>
                <w:sz w:val="12"/>
                <w:szCs w:val="12"/>
                <w:color w:val="0000FF"/>
              </w:rPr>
              <w:t>Option</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7"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2"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4"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2164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725" cy="216408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270.43</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12/13/2013</w:t>
            </w:r>
          </w:p>
        </w:tc>
        <w:tc>
          <w:tcPr>
            <w:tcW w:w="1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A</w:t>
            </w:r>
          </w:p>
        </w:tc>
        <w:tc>
          <w:tcPr>
            <w:tcW w:w="500" w:type="dxa"/>
            <w:vAlign w:val="bottom"/>
          </w:tcPr>
          <w:p>
            <w:pPr>
              <w:ind w:left="80"/>
              <w:spacing w:after="0"/>
              <w:rPr>
                <w:sz w:val="20"/>
                <w:szCs w:val="20"/>
                <w:color w:val="auto"/>
              </w:rPr>
            </w:pPr>
            <w:r>
              <w:rPr>
                <w:rFonts w:ascii="Arial" w:cs="Arial" w:eastAsia="Arial" w:hAnsi="Arial"/>
                <w:sz w:val="13"/>
                <w:szCs w:val="13"/>
                <w:color w:val="0000FF"/>
              </w:rPr>
              <w:t>40,000</w:t>
            </w:r>
          </w:p>
        </w:tc>
        <w:tc>
          <w:tcPr>
            <w:tcW w:w="50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12/13/2023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line="194" w:lineRule="exact"/>
              <w:rPr>
                <w:sz w:val="20"/>
                <w:szCs w:val="20"/>
                <w:color w:val="auto"/>
              </w:rPr>
            </w:pPr>
            <w:r>
              <w:rPr>
                <w:rFonts w:ascii="Arial" w:cs="Arial" w:eastAsia="Arial" w:hAnsi="Arial"/>
                <w:sz w:val="17"/>
                <w:szCs w:val="17"/>
                <w:color w:val="0000FF"/>
                <w:w w:val="99"/>
              </w:rPr>
              <w:t>40,000</w:t>
            </w:r>
          </w:p>
        </w:tc>
        <w:tc>
          <w:tcPr>
            <w:tcW w:w="70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940" w:type="dxa"/>
            <w:vAlign w:val="bottom"/>
          </w:tcPr>
          <w:p>
            <w:pPr>
              <w:ind w:left="300"/>
              <w:spacing w:after="0"/>
              <w:rPr>
                <w:sz w:val="20"/>
                <w:szCs w:val="20"/>
                <w:color w:val="auto"/>
              </w:rPr>
            </w:pPr>
            <w:r>
              <w:rPr>
                <w:rFonts w:ascii="Arial" w:cs="Arial" w:eastAsia="Arial" w:hAnsi="Arial"/>
                <w:sz w:val="13"/>
                <w:szCs w:val="13"/>
                <w:color w:val="0000FF"/>
              </w:rPr>
              <w:t>40,000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00" w:type="dxa"/>
            <w:vAlign w:val="bottom"/>
          </w:tcPr>
          <w:p>
            <w:pPr>
              <w:ind w:left="60"/>
              <w:spacing w:after="0" w:line="107" w:lineRule="exact"/>
              <w:rPr>
                <w:sz w:val="20"/>
                <w:szCs w:val="20"/>
                <w:color w:val="auto"/>
              </w:rPr>
            </w:pPr>
            <w:r>
              <w:rPr>
                <w:rFonts w:ascii="Arial" w:cs="Arial" w:eastAsia="Arial" w:hAnsi="Arial"/>
                <w:sz w:val="12"/>
                <w:szCs w:val="12"/>
                <w:color w:val="0000FF"/>
              </w:rPr>
              <w:t>Option</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ind w:left="160"/>
              <w:spacing w:after="0" w:line="107"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0"/>
        <w:spacing w:after="0" w:line="232"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60" w:hanging="135"/>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8" w:lineRule="exact"/>
        <w:rPr>
          <w:rFonts w:ascii="Arial" w:cs="Arial" w:eastAsia="Arial" w:hAnsi="Arial"/>
          <w:sz w:val="13"/>
          <w:szCs w:val="13"/>
          <w:color w:val="008000"/>
        </w:rPr>
      </w:pPr>
    </w:p>
    <w:p>
      <w:pPr>
        <w:ind w:left="20" w:right="420" w:firstLine="5"/>
        <w:spacing w:after="0" w:line="298" w:lineRule="auto"/>
        <w:tabs>
          <w:tab w:leader="none" w:pos="15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14, 2010, the reporting person was granted an option to purchase 48,000 shares of Common Stock. The option vests, partially or in full, on December 31, 2013, based on the extent to which the company satisfies certain performance criteria during the period ending December 31, 2013. The performance criteria have been met and the option will vest as to all 48,000 shares on December 31, 2013.</w:t>
      </w:r>
    </w:p>
    <w:p>
      <w:pPr>
        <w:ind w:left="160" w:hanging="135"/>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48" w:lineRule="exact"/>
        <w:rPr>
          <w:rFonts w:ascii="Arial" w:cs="Arial" w:eastAsia="Arial" w:hAnsi="Arial"/>
          <w:sz w:val="13"/>
          <w:szCs w:val="13"/>
          <w:color w:val="008000"/>
        </w:rPr>
      </w:pPr>
    </w:p>
    <w:p>
      <w:pPr>
        <w:ind w:left="160" w:hanging="135"/>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59"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/s/**Peter Powchik</w:t>
            </w:r>
          </w:p>
        </w:tc>
        <w:tc>
          <w:tcPr>
            <w:tcW w:w="780" w:type="dxa"/>
            <w:vAlign w:val="bottom"/>
          </w:tcPr>
          <w:p>
            <w:pPr>
              <w:spacing w:after="0"/>
              <w:rPr>
                <w:sz w:val="20"/>
                <w:szCs w:val="20"/>
                <w:color w:val="auto"/>
              </w:rPr>
            </w:pPr>
            <w:r>
              <w:rPr>
                <w:rFonts w:ascii="Arial" w:cs="Arial" w:eastAsia="Arial" w:hAnsi="Arial"/>
                <w:sz w:val="17"/>
                <w:szCs w:val="17"/>
                <w:color w:val="0000FF"/>
                <w:w w:val="89"/>
              </w:rPr>
              <w:t>12/17/2013</w:t>
            </w:r>
          </w:p>
        </w:tc>
      </w:tr>
      <w:tr>
        <w:trPr>
          <w:trHeight w:val="20"/>
        </w:trPr>
        <w:tc>
          <w:tcPr>
            <w:tcW w:w="13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20" w:right="3860" w:firstLine="5"/>
        <w:spacing w:after="0" w:line="315" w:lineRule="auto"/>
        <w:tabs>
          <w:tab w:leader="none" w:pos="15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724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2019-12-18T10:40:18Z</dcterms:created>
  <dcterms:modified xsi:type="dcterms:W3CDTF">2019-12-18T10:40:18Z</dcterms:modified>
</cp:coreProperties>
</file>