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57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5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11,475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325.1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103,275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69,960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158,588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10,961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11,475 shares of Company stock on February 11, 2014 at prices ranging from $325.00 to $325.51. Upon request by the Commission staff, the Company, or a security holder of the Company, the reporting person will provide full information regarding the number of shares sold by the reporting person on February 11, 2014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2019-12-18T09:36:53Z</dcterms:created>
  <dcterms:modified xsi:type="dcterms:W3CDTF">2019-12-18T09:36:53Z</dcterms:modified>
</cp:coreProperties>
</file>