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777 OLD SAW MILL RIVER ROAD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TARRYTOWN</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10591</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028-24826</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44"/>
        <w:gridCol w:w="50"/>
        <w:gridCol w:w="2218"/>
        <w:gridCol w:w="1390"/>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Leonard Brooks</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Senior Vice President, Treasurer</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914-847-7000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94"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Leonard Brooks</w:t>
            </w:r>
          </w:p>
        </w:tc>
        <w:tc>
          <w:tcPr>
            <w:tcW w:w="221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Sleepy Hollow</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02-06-2026</w:t>
            </w:r>
          </w:p>
        </w:tc>
      </w:tr>
      <w:tr>
        <w:trPr/>
        <w:tc>
          <w:tcPr>
            <w:tcW w:w="1494"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1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3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9"/>
        <w:gridCol w:w="8325"/>
        <w:gridCol w:w="1222"/>
        <w:gridCol w:w="216"/>
        <w:gridCol w:w="323"/>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9" w:type="dxa"/>
            <w:tcBorders/>
            <w:vAlign w:val="center"/>
          </w:tcPr>
          <w:p>
            <w:pPr>
              <w:pStyle w:val="TableContents"/>
              <w:bidi w:val="0"/>
              <w:spacing w:before="0" w:after="283"/>
              <w:jc w:val="left"/>
              <w:rPr>
                <w:sz w:val="4"/>
                <w:szCs w:val="4"/>
              </w:rPr>
            </w:pPr>
            <w:r>
              <w:rPr>
                <w:sz w:val="4"/>
                <w:szCs w:val="4"/>
              </w:rPr>
            </w:r>
          </w:p>
        </w:tc>
        <w:tc>
          <w:tcPr>
            <w:tcW w:w="10086"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39" w:type="dxa"/>
            <w:gridSpan w:val="2"/>
            <w:tcBorders/>
          </w:tcPr>
          <w:p>
            <w:pPr>
              <w:pStyle w:val="TableContents"/>
              <w:bidi w:val="0"/>
              <w:spacing w:before="0" w:after="283"/>
              <w:jc w:val="left"/>
              <w:rPr>
                <w:sz w:val="4"/>
                <w:szCs w:val="4"/>
              </w:rPr>
            </w:pPr>
            <w:r>
              <w:rPr>
                <w:sz w:val="4"/>
                <w:szCs w:val="4"/>
              </w:rPr>
            </w:r>
          </w:p>
        </w:tc>
      </w:tr>
      <w:tr>
        <w:trPr/>
        <w:tc>
          <w:tcPr>
            <w:tcW w:w="119"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222"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33,799,428</w:t>
            </w:r>
          </w:p>
        </w:tc>
        <w:tc>
          <w:tcPr>
            <w:tcW w:w="539" w:type="dxa"/>
            <w:gridSpan w:val="2"/>
            <w:tcBorders/>
          </w:tcPr>
          <w:p>
            <w:pPr>
              <w:pStyle w:val="TableContents"/>
              <w:bidi w:val="0"/>
              <w:spacing w:before="0" w:after="283"/>
              <w:jc w:val="left"/>
              <w:rPr>
                <w:sz w:val="4"/>
                <w:szCs w:val="4"/>
              </w:rPr>
            </w:pPr>
            <w:r>
              <w:rPr>
                <w:sz w:val="4"/>
                <w:szCs w:val="4"/>
              </w:rPr>
            </w:r>
          </w:p>
        </w:tc>
      </w:tr>
      <w:tr>
        <w:trPr/>
        <w:tc>
          <w:tcPr>
            <w:tcW w:w="8444" w:type="dxa"/>
            <w:gridSpan w:val="2"/>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9"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360" w:type="dxa"/>
        <w:jc w:val="left"/>
        <w:tblInd w:w="0" w:type="dxa"/>
        <w:tblLayout w:type="fixed"/>
        <w:tblCellMar>
          <w:top w:w="60" w:type="dxa"/>
          <w:left w:w="60" w:type="dxa"/>
          <w:bottom w:w="60" w:type="dxa"/>
          <w:right w:w="60" w:type="dxa"/>
        </w:tblCellMar>
      </w:tblPr>
      <w:tblGrid>
        <w:gridCol w:w="1415"/>
        <w:gridCol w:w="1190"/>
        <w:gridCol w:w="1220"/>
        <w:gridCol w:w="590"/>
        <w:gridCol w:w="1220"/>
        <w:gridCol w:w="1100"/>
        <w:gridCol w:w="665"/>
        <w:gridCol w:w="755"/>
        <w:gridCol w:w="1715"/>
        <w:gridCol w:w="1370"/>
        <w:gridCol w:w="1100"/>
        <w:gridCol w:w="1175"/>
        <w:gridCol w:w="845"/>
      </w:tblGrid>
      <w:tr>
        <w:trPr/>
        <w:tc>
          <w:tcPr>
            <w:tcW w:w="14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1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4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4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Adicet Bio,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007002108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509,503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4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Intellia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45826J105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33,289,925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512</Words>
  <Characters>2772</Characters>
  <CharactersWithSpaces>3183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