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36830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80" w:space="240"/>
            <w:col w:w="8560"/>
          </w:cols>
          <w:pgMar w:left="460" w:top="216"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40" w:type="dxa"/>
            <w:vAlign w:val="bottom"/>
            <w:gridSpan w:val="3"/>
            <w:vMerge w:val="restart"/>
          </w:tcPr>
          <w:p>
            <w:pPr>
              <w:ind w:left="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RYAN ARTHUR F</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80" w:type="dxa"/>
            <w:vAlign w:val="bottom"/>
            <w:tcBorders>
              <w:bottom w:val="single" w:sz="8" w:color="0000EE"/>
            </w:tcBorders>
            <w:gridSpan w:val="8"/>
          </w:tcPr>
          <w:p>
            <w:pPr>
              <w:spacing w:after="0" w:line="169" w:lineRule="exact"/>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color w:val="0000EE"/>
                </w:rPr>
                <w:t>REGENERON PHARMACEUTICALS,</w:t>
              </w:r>
            </w:hyperlink>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5"/>
            <w:vMerge w:val="restart"/>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gridSpan w:val="2"/>
            <w:vMerge w:val="restart"/>
          </w:tcPr>
          <w:p>
            <w:pPr>
              <w:ind w:left="26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w w:val="96"/>
              </w:rPr>
              <w:t>Director</w:t>
            </w: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gridSpan w:val="5"/>
            <w:vMerge w:val="continue"/>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gridSpan w:val="2"/>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0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20" w:type="dxa"/>
            <w:vAlign w:val="bottom"/>
            <w:gridSpan w:val="5"/>
            <w:vMerge w:val="continue"/>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5"/>
                <w:szCs w:val="5"/>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104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50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(Last)</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2"/>
          </w:tcPr>
          <w:p>
            <w:pPr>
              <w:spacing w:after="0"/>
              <w:rPr>
                <w:sz w:val="3"/>
                <w:szCs w:val="3"/>
                <w:color w:val="auto"/>
              </w:rPr>
            </w:pPr>
          </w:p>
        </w:tc>
        <w:tc>
          <w:tcPr>
            <w:tcW w:w="2440" w:type="dxa"/>
            <w:vAlign w:val="bottom"/>
            <w:tcBorders>
              <w:bottom w:val="single" w:sz="8" w:color="2C2C2C"/>
            </w:tcBorders>
            <w:gridSpan w:val="5"/>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4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5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777 OLD SAW MILL RIVER ROAD</w:t>
            </w:r>
          </w:p>
        </w:tc>
        <w:tc>
          <w:tcPr>
            <w:tcW w:w="1260" w:type="dxa"/>
            <w:vAlign w:val="bottom"/>
            <w:gridSpan w:val="7"/>
          </w:tcPr>
          <w:p>
            <w:pPr>
              <w:ind w:left="240"/>
              <w:spacing w:after="0"/>
              <w:rPr>
                <w:sz w:val="20"/>
                <w:szCs w:val="20"/>
                <w:color w:val="auto"/>
              </w:rPr>
            </w:pPr>
            <w:r>
              <w:rPr>
                <w:rFonts w:ascii="Times New Roman" w:cs="Times New Roman" w:eastAsia="Times New Roman" w:hAnsi="Times New Roman"/>
                <w:sz w:val="17"/>
                <w:szCs w:val="17"/>
                <w:color w:val="0000FF"/>
              </w:rPr>
              <w:t>01/04/2021</w:t>
            </w: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gridSpan w:val="2"/>
          </w:tcPr>
          <w:p>
            <w:pPr>
              <w:spacing w:after="0"/>
              <w:rPr>
                <w:sz w:val="8"/>
                <w:szCs w:val="8"/>
                <w:color w:val="auto"/>
              </w:rPr>
            </w:pPr>
          </w:p>
        </w:tc>
        <w:tc>
          <w:tcPr>
            <w:tcW w:w="2980" w:type="dxa"/>
            <w:vAlign w:val="bottom"/>
            <w:tcBorders>
              <w:bottom w:val="single" w:sz="8" w:color="2C2C2C"/>
            </w:tcBorders>
            <w:gridSpan w:val="6"/>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6"/>
          </w:tcPr>
          <w:p>
            <w:pPr>
              <w:spacing w:after="0"/>
              <w:rPr>
                <w:sz w:val="8"/>
                <w:szCs w:val="8"/>
                <w:color w:val="auto"/>
              </w:rPr>
            </w:pPr>
          </w:p>
        </w:tc>
        <w:tc>
          <w:tcPr>
            <w:tcW w:w="1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38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120" w:type="dxa"/>
            <w:vAlign w:val="bottom"/>
          </w:tcPr>
          <w:p>
            <w:pPr>
              <w:spacing w:after="0"/>
              <w:rPr>
                <w:sz w:val="7"/>
                <w:szCs w:val="7"/>
                <w:color w:val="auto"/>
              </w:rPr>
            </w:pPr>
          </w:p>
        </w:tc>
        <w:tc>
          <w:tcPr>
            <w:tcW w:w="260" w:type="dxa"/>
            <w:vAlign w:val="bottom"/>
            <w:vMerge w:val="restart"/>
          </w:tcPr>
          <w:p>
            <w:pPr>
              <w:spacing w:after="0"/>
              <w:rPr>
                <w:sz w:val="7"/>
                <w:szCs w:val="7"/>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3380" w:type="dxa"/>
            <w:vAlign w:val="bottom"/>
            <w:gridSpan w:val="8"/>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TARRYTOWN  NY</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10591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gridSpan w:val="10"/>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20" w:type="dxa"/>
            <w:vAlign w:val="bottom"/>
            <w:gridSpan w:val="8"/>
          </w:tcPr>
          <w:p>
            <w:pPr>
              <w:ind w:left="12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gridSpan w:val="2"/>
          </w:tcPr>
          <w:p>
            <w:pPr>
              <w:spacing w:after="0"/>
              <w:rPr>
                <w:sz w:val="10"/>
                <w:szCs w:val="10"/>
                <w:color w:val="auto"/>
              </w:rPr>
            </w:pPr>
          </w:p>
        </w:tc>
        <w:tc>
          <w:tcPr>
            <w:tcW w:w="3360" w:type="dxa"/>
            <w:vAlign w:val="bottom"/>
            <w:tcBorders>
              <w:bottom w:val="single" w:sz="8" w:color="2C2C2C"/>
            </w:tcBorders>
            <w:gridSpan w:val="8"/>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8"/>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5"/>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5"/>
          </w:tcPr>
          <w:p>
            <w:pPr>
              <w:ind w:left="58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80"/>
              <w:spacing w:after="0" w:line="125"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4"/>
          </w:tcPr>
          <w:p>
            <w:pPr>
              <w:ind w:left="10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6"/>
          </w:tcPr>
          <w:p>
            <w:pPr>
              <w:ind w:left="60"/>
              <w:spacing w:after="0" w:line="125"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5"/>
          </w:tcPr>
          <w:p>
            <w:pPr>
              <w:ind w:left="58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11"/>
                <w:szCs w:val="11"/>
                <w:color w:val="auto"/>
              </w:rPr>
            </w:pPr>
          </w:p>
        </w:tc>
        <w:tc>
          <w:tcPr>
            <w:tcW w:w="86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4"/>
            <w:vMerge w:val="continue"/>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01/04/2021</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477.58</w:t>
            </w:r>
            <w:r>
              <w:rPr>
                <w:rFonts w:ascii="Times New Roman" w:cs="Times New Roman" w:eastAsia="Times New Roman" w:hAnsi="Times New Roman"/>
                <w:sz w:val="21"/>
                <w:szCs w:val="21"/>
                <w:color w:val="008000"/>
                <w:w w:val="93"/>
                <w:vertAlign w:val="superscript"/>
              </w:rPr>
              <w:t>(2)</w:t>
            </w:r>
          </w:p>
        </w:tc>
        <w:tc>
          <w:tcPr>
            <w:tcW w:w="1160" w:type="dxa"/>
            <w:vAlign w:val="bottom"/>
            <w:tcBorders>
              <w:bottom w:val="single" w:sz="8" w:color="2C2C2C"/>
            </w:tcBorders>
            <w:gridSpan w:val="2"/>
          </w:tcPr>
          <w:p>
            <w:pPr>
              <w:jc w:val="right"/>
              <w:ind w:right="301"/>
              <w:spacing w:after="0"/>
              <w:rPr>
                <w:sz w:val="20"/>
                <w:szCs w:val="20"/>
                <w:color w:val="auto"/>
              </w:rPr>
            </w:pPr>
            <w:r>
              <w:rPr>
                <w:rFonts w:ascii="Times New Roman" w:cs="Times New Roman" w:eastAsia="Times New Roman" w:hAnsi="Times New Roman"/>
                <w:sz w:val="17"/>
                <w:szCs w:val="17"/>
                <w:color w:val="0000FF"/>
              </w:rPr>
              <w:t>23,639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01/04/2021</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3"/>
          </w:tcPr>
          <w:p>
            <w:pPr>
              <w:jc w:val="center"/>
              <w:ind w:right="8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478.89</w:t>
            </w:r>
          </w:p>
        </w:tc>
        <w:tc>
          <w:tcPr>
            <w:tcW w:w="1160" w:type="dxa"/>
            <w:vAlign w:val="bottom"/>
            <w:tcBorders>
              <w:bottom w:val="single" w:sz="8" w:color="2C2C2C"/>
            </w:tcBorders>
            <w:gridSpan w:val="2"/>
          </w:tcPr>
          <w:p>
            <w:pPr>
              <w:jc w:val="right"/>
              <w:ind w:right="301"/>
              <w:spacing w:after="0"/>
              <w:rPr>
                <w:sz w:val="20"/>
                <w:szCs w:val="20"/>
                <w:color w:val="auto"/>
              </w:rPr>
            </w:pPr>
            <w:r>
              <w:rPr>
                <w:rFonts w:ascii="Times New Roman" w:cs="Times New Roman" w:eastAsia="Times New Roman" w:hAnsi="Times New Roman"/>
                <w:sz w:val="17"/>
                <w:szCs w:val="17"/>
                <w:color w:val="0000FF"/>
              </w:rPr>
              <w:t>23,638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01/04/2021</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479.54</w:t>
            </w:r>
            <w:r>
              <w:rPr>
                <w:rFonts w:ascii="Times New Roman" w:cs="Times New Roman" w:eastAsia="Times New Roman" w:hAnsi="Times New Roman"/>
                <w:sz w:val="21"/>
                <w:szCs w:val="21"/>
                <w:color w:val="008000"/>
                <w:w w:val="93"/>
                <w:vertAlign w:val="superscript"/>
              </w:rPr>
              <w:t>(3)</w:t>
            </w:r>
          </w:p>
        </w:tc>
        <w:tc>
          <w:tcPr>
            <w:tcW w:w="1160" w:type="dxa"/>
            <w:vAlign w:val="bottom"/>
            <w:tcBorders>
              <w:bottom w:val="single" w:sz="8" w:color="2C2C2C"/>
            </w:tcBorders>
            <w:gridSpan w:val="2"/>
          </w:tcPr>
          <w:p>
            <w:pPr>
              <w:jc w:val="right"/>
              <w:ind w:right="301"/>
              <w:spacing w:after="0"/>
              <w:rPr>
                <w:sz w:val="20"/>
                <w:szCs w:val="20"/>
                <w:color w:val="auto"/>
              </w:rPr>
            </w:pPr>
            <w:r>
              <w:rPr>
                <w:rFonts w:ascii="Times New Roman" w:cs="Times New Roman" w:eastAsia="Times New Roman" w:hAnsi="Times New Roman"/>
                <w:sz w:val="17"/>
                <w:szCs w:val="17"/>
                <w:color w:val="0000FF"/>
              </w:rPr>
              <w:t>23,633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01/04/2021</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480.57</w:t>
            </w:r>
            <w:r>
              <w:rPr>
                <w:rFonts w:ascii="Times New Roman" w:cs="Times New Roman" w:eastAsia="Times New Roman" w:hAnsi="Times New Roman"/>
                <w:sz w:val="21"/>
                <w:szCs w:val="21"/>
                <w:color w:val="008000"/>
                <w:w w:val="93"/>
                <w:vertAlign w:val="superscript"/>
              </w:rPr>
              <w:t>(4)</w:t>
            </w:r>
          </w:p>
        </w:tc>
        <w:tc>
          <w:tcPr>
            <w:tcW w:w="1160" w:type="dxa"/>
            <w:vAlign w:val="bottom"/>
            <w:tcBorders>
              <w:bottom w:val="single" w:sz="8" w:color="2C2C2C"/>
            </w:tcBorders>
            <w:gridSpan w:val="2"/>
          </w:tcPr>
          <w:p>
            <w:pPr>
              <w:jc w:val="right"/>
              <w:ind w:right="301"/>
              <w:spacing w:after="0"/>
              <w:rPr>
                <w:sz w:val="20"/>
                <w:szCs w:val="20"/>
                <w:color w:val="auto"/>
              </w:rPr>
            </w:pPr>
            <w:r>
              <w:rPr>
                <w:rFonts w:ascii="Times New Roman" w:cs="Times New Roman" w:eastAsia="Times New Roman" w:hAnsi="Times New Roman"/>
                <w:sz w:val="17"/>
                <w:szCs w:val="17"/>
                <w:color w:val="0000FF"/>
              </w:rPr>
              <w:t>23,619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01/04/2021</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13</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481.48</w:t>
            </w:r>
            <w:r>
              <w:rPr>
                <w:rFonts w:ascii="Times New Roman" w:cs="Times New Roman" w:eastAsia="Times New Roman" w:hAnsi="Times New Roman"/>
                <w:sz w:val="21"/>
                <w:szCs w:val="21"/>
                <w:color w:val="008000"/>
                <w:w w:val="93"/>
                <w:vertAlign w:val="superscript"/>
              </w:rPr>
              <w:t>(5)</w:t>
            </w:r>
          </w:p>
        </w:tc>
        <w:tc>
          <w:tcPr>
            <w:tcW w:w="1160" w:type="dxa"/>
            <w:vAlign w:val="bottom"/>
            <w:tcBorders>
              <w:bottom w:val="single" w:sz="8" w:color="2C2C2C"/>
            </w:tcBorders>
            <w:gridSpan w:val="2"/>
          </w:tcPr>
          <w:p>
            <w:pPr>
              <w:jc w:val="right"/>
              <w:ind w:right="301"/>
              <w:spacing w:after="0"/>
              <w:rPr>
                <w:sz w:val="20"/>
                <w:szCs w:val="20"/>
                <w:color w:val="auto"/>
              </w:rPr>
            </w:pPr>
            <w:r>
              <w:rPr>
                <w:rFonts w:ascii="Times New Roman" w:cs="Times New Roman" w:eastAsia="Times New Roman" w:hAnsi="Times New Roman"/>
                <w:sz w:val="17"/>
                <w:szCs w:val="17"/>
                <w:color w:val="0000FF"/>
              </w:rPr>
              <w:t>23,606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01/04/2021</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13</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3"/>
          </w:tcPr>
          <w:p>
            <w:pPr>
              <w:jc w:val="center"/>
              <w:ind w:right="8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482.3</w:t>
            </w:r>
            <w:r>
              <w:rPr>
                <w:rFonts w:ascii="Times New Roman" w:cs="Times New Roman" w:eastAsia="Times New Roman" w:hAnsi="Times New Roman"/>
                <w:sz w:val="21"/>
                <w:szCs w:val="21"/>
                <w:color w:val="008000"/>
                <w:w w:val="93"/>
                <w:vertAlign w:val="superscript"/>
              </w:rPr>
              <w:t>(6)</w:t>
            </w:r>
          </w:p>
        </w:tc>
        <w:tc>
          <w:tcPr>
            <w:tcW w:w="1160" w:type="dxa"/>
            <w:vAlign w:val="bottom"/>
            <w:tcBorders>
              <w:bottom w:val="single" w:sz="8" w:color="2C2C2C"/>
            </w:tcBorders>
            <w:gridSpan w:val="2"/>
          </w:tcPr>
          <w:p>
            <w:pPr>
              <w:jc w:val="right"/>
              <w:ind w:right="301"/>
              <w:spacing w:after="0"/>
              <w:rPr>
                <w:sz w:val="20"/>
                <w:szCs w:val="20"/>
                <w:color w:val="auto"/>
              </w:rPr>
            </w:pPr>
            <w:r>
              <w:rPr>
                <w:rFonts w:ascii="Times New Roman" w:cs="Times New Roman" w:eastAsia="Times New Roman" w:hAnsi="Times New Roman"/>
                <w:sz w:val="17"/>
                <w:szCs w:val="17"/>
                <w:color w:val="0000FF"/>
              </w:rPr>
              <w:t>23,593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01/04/2021</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483.37</w:t>
            </w:r>
            <w:r>
              <w:rPr>
                <w:rFonts w:ascii="Times New Roman" w:cs="Times New Roman" w:eastAsia="Times New Roman" w:hAnsi="Times New Roman"/>
                <w:sz w:val="21"/>
                <w:szCs w:val="21"/>
                <w:color w:val="008000"/>
                <w:w w:val="93"/>
                <w:vertAlign w:val="superscript"/>
              </w:rPr>
              <w:t>(7)</w:t>
            </w:r>
          </w:p>
        </w:tc>
        <w:tc>
          <w:tcPr>
            <w:tcW w:w="1160" w:type="dxa"/>
            <w:vAlign w:val="bottom"/>
            <w:tcBorders>
              <w:bottom w:val="single" w:sz="8" w:color="2C2C2C"/>
            </w:tcBorders>
            <w:gridSpan w:val="2"/>
          </w:tcPr>
          <w:p>
            <w:pPr>
              <w:jc w:val="right"/>
              <w:ind w:right="301"/>
              <w:spacing w:after="0"/>
              <w:rPr>
                <w:sz w:val="20"/>
                <w:szCs w:val="20"/>
                <w:color w:val="auto"/>
              </w:rPr>
            </w:pPr>
            <w:r>
              <w:rPr>
                <w:rFonts w:ascii="Times New Roman" w:cs="Times New Roman" w:eastAsia="Times New Roman" w:hAnsi="Times New Roman"/>
                <w:sz w:val="17"/>
                <w:szCs w:val="17"/>
                <w:color w:val="0000FF"/>
              </w:rPr>
              <w:t>23,584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01/04/2021</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484.79</w:t>
            </w:r>
            <w:r>
              <w:rPr>
                <w:rFonts w:ascii="Times New Roman" w:cs="Times New Roman" w:eastAsia="Times New Roman" w:hAnsi="Times New Roman"/>
                <w:sz w:val="21"/>
                <w:szCs w:val="21"/>
                <w:color w:val="008000"/>
                <w:w w:val="93"/>
                <w:vertAlign w:val="superscript"/>
              </w:rPr>
              <w:t>(8)</w:t>
            </w:r>
          </w:p>
        </w:tc>
        <w:tc>
          <w:tcPr>
            <w:tcW w:w="1160" w:type="dxa"/>
            <w:vAlign w:val="bottom"/>
            <w:tcBorders>
              <w:bottom w:val="single" w:sz="8" w:color="2C2C2C"/>
            </w:tcBorders>
            <w:gridSpan w:val="2"/>
          </w:tcPr>
          <w:p>
            <w:pPr>
              <w:jc w:val="right"/>
              <w:ind w:right="301"/>
              <w:spacing w:after="0"/>
              <w:rPr>
                <w:sz w:val="20"/>
                <w:szCs w:val="20"/>
                <w:color w:val="auto"/>
              </w:rPr>
            </w:pPr>
            <w:r>
              <w:rPr>
                <w:rFonts w:ascii="Times New Roman" w:cs="Times New Roman" w:eastAsia="Times New Roman" w:hAnsi="Times New Roman"/>
                <w:sz w:val="17"/>
                <w:szCs w:val="17"/>
                <w:color w:val="0000FF"/>
              </w:rPr>
              <w:t>23,577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01/04/2021</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3"/>
          </w:tcPr>
          <w:p>
            <w:pPr>
              <w:jc w:val="center"/>
              <w:ind w:right="8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485.5</w:t>
            </w:r>
            <w:r>
              <w:rPr>
                <w:rFonts w:ascii="Times New Roman" w:cs="Times New Roman" w:eastAsia="Times New Roman" w:hAnsi="Times New Roman"/>
                <w:sz w:val="21"/>
                <w:szCs w:val="21"/>
                <w:color w:val="008000"/>
                <w:w w:val="93"/>
                <w:vertAlign w:val="superscript"/>
              </w:rPr>
              <w:t>(9)</w:t>
            </w:r>
          </w:p>
        </w:tc>
        <w:tc>
          <w:tcPr>
            <w:tcW w:w="1160" w:type="dxa"/>
            <w:vAlign w:val="bottom"/>
            <w:tcBorders>
              <w:bottom w:val="single" w:sz="8" w:color="2C2C2C"/>
            </w:tcBorders>
            <w:gridSpan w:val="2"/>
          </w:tcPr>
          <w:p>
            <w:pPr>
              <w:jc w:val="right"/>
              <w:ind w:right="301"/>
              <w:spacing w:after="0"/>
              <w:rPr>
                <w:sz w:val="20"/>
                <w:szCs w:val="20"/>
                <w:color w:val="auto"/>
              </w:rPr>
            </w:pPr>
            <w:r>
              <w:rPr>
                <w:rFonts w:ascii="Times New Roman" w:cs="Times New Roman" w:eastAsia="Times New Roman" w:hAnsi="Times New Roman"/>
                <w:sz w:val="17"/>
                <w:szCs w:val="17"/>
                <w:color w:val="0000FF"/>
              </w:rPr>
              <w:t>23,565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01/04/2021</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486.77</w:t>
            </w:r>
            <w:r>
              <w:rPr>
                <w:rFonts w:ascii="Times New Roman" w:cs="Times New Roman" w:eastAsia="Times New Roman" w:hAnsi="Times New Roman"/>
                <w:sz w:val="21"/>
                <w:szCs w:val="21"/>
                <w:color w:val="008000"/>
                <w:w w:val="92"/>
                <w:vertAlign w:val="superscript"/>
              </w:rPr>
              <w:t>(10)</w:t>
            </w:r>
          </w:p>
        </w:tc>
        <w:tc>
          <w:tcPr>
            <w:tcW w:w="1160" w:type="dxa"/>
            <w:vAlign w:val="bottom"/>
            <w:tcBorders>
              <w:bottom w:val="single" w:sz="8" w:color="2C2C2C"/>
            </w:tcBorders>
            <w:gridSpan w:val="2"/>
          </w:tcPr>
          <w:p>
            <w:pPr>
              <w:jc w:val="right"/>
              <w:ind w:right="301"/>
              <w:spacing w:after="0"/>
              <w:rPr>
                <w:sz w:val="20"/>
                <w:szCs w:val="20"/>
                <w:color w:val="auto"/>
              </w:rPr>
            </w:pPr>
            <w:r>
              <w:rPr>
                <w:rFonts w:ascii="Times New Roman" w:cs="Times New Roman" w:eastAsia="Times New Roman" w:hAnsi="Times New Roman"/>
                <w:sz w:val="17"/>
                <w:szCs w:val="17"/>
                <w:color w:val="0000FF"/>
              </w:rPr>
              <w:t>23,560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01/04/2021</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487.63</w:t>
            </w:r>
            <w:r>
              <w:rPr>
                <w:rFonts w:ascii="Times New Roman" w:cs="Times New Roman" w:eastAsia="Times New Roman" w:hAnsi="Times New Roman"/>
                <w:sz w:val="21"/>
                <w:szCs w:val="21"/>
                <w:color w:val="008000"/>
                <w:w w:val="92"/>
                <w:vertAlign w:val="superscript"/>
              </w:rPr>
              <w:t>(11)</w:t>
            </w:r>
          </w:p>
        </w:tc>
        <w:tc>
          <w:tcPr>
            <w:tcW w:w="1160" w:type="dxa"/>
            <w:vAlign w:val="bottom"/>
            <w:tcBorders>
              <w:bottom w:val="single" w:sz="8" w:color="2C2C2C"/>
            </w:tcBorders>
            <w:gridSpan w:val="2"/>
          </w:tcPr>
          <w:p>
            <w:pPr>
              <w:jc w:val="right"/>
              <w:ind w:right="301"/>
              <w:spacing w:after="0"/>
              <w:rPr>
                <w:sz w:val="20"/>
                <w:szCs w:val="20"/>
                <w:color w:val="auto"/>
              </w:rPr>
            </w:pPr>
            <w:r>
              <w:rPr>
                <w:rFonts w:ascii="Times New Roman" w:cs="Times New Roman" w:eastAsia="Times New Roman" w:hAnsi="Times New Roman"/>
                <w:sz w:val="17"/>
                <w:szCs w:val="17"/>
                <w:color w:val="0000FF"/>
              </w:rPr>
              <w:t>23,555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01/04/2021</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488.26</w:t>
            </w:r>
            <w:r>
              <w:rPr>
                <w:rFonts w:ascii="Times New Roman" w:cs="Times New Roman" w:eastAsia="Times New Roman" w:hAnsi="Times New Roman"/>
                <w:sz w:val="21"/>
                <w:szCs w:val="21"/>
                <w:color w:val="008000"/>
                <w:w w:val="92"/>
                <w:vertAlign w:val="superscript"/>
              </w:rPr>
              <w:t>(12)</w:t>
            </w:r>
          </w:p>
        </w:tc>
        <w:tc>
          <w:tcPr>
            <w:tcW w:w="1160" w:type="dxa"/>
            <w:vAlign w:val="bottom"/>
            <w:tcBorders>
              <w:bottom w:val="single" w:sz="8" w:color="2C2C2C"/>
            </w:tcBorders>
            <w:gridSpan w:val="2"/>
          </w:tcPr>
          <w:p>
            <w:pPr>
              <w:jc w:val="right"/>
              <w:ind w:right="301"/>
              <w:spacing w:after="0"/>
              <w:rPr>
                <w:sz w:val="20"/>
                <w:szCs w:val="20"/>
                <w:color w:val="auto"/>
              </w:rPr>
            </w:pPr>
            <w:r>
              <w:rPr>
                <w:rFonts w:ascii="Times New Roman" w:cs="Times New Roman" w:eastAsia="Times New Roman" w:hAnsi="Times New Roman"/>
                <w:sz w:val="17"/>
                <w:szCs w:val="17"/>
                <w:color w:val="0000FF"/>
              </w:rPr>
              <w:t>23,550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01/04/2021</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489.41</w:t>
            </w:r>
            <w:r>
              <w:rPr>
                <w:rFonts w:ascii="Times New Roman" w:cs="Times New Roman" w:eastAsia="Times New Roman" w:hAnsi="Times New Roman"/>
                <w:sz w:val="21"/>
                <w:szCs w:val="21"/>
                <w:color w:val="008000"/>
                <w:w w:val="92"/>
                <w:vertAlign w:val="superscript"/>
              </w:rPr>
              <w:t>(13)</w:t>
            </w:r>
          </w:p>
        </w:tc>
        <w:tc>
          <w:tcPr>
            <w:tcW w:w="1160" w:type="dxa"/>
            <w:vAlign w:val="bottom"/>
            <w:tcBorders>
              <w:bottom w:val="single" w:sz="8" w:color="2C2C2C"/>
            </w:tcBorders>
            <w:gridSpan w:val="2"/>
          </w:tcPr>
          <w:p>
            <w:pPr>
              <w:jc w:val="right"/>
              <w:ind w:right="301"/>
              <w:spacing w:after="0"/>
              <w:rPr>
                <w:sz w:val="20"/>
                <w:szCs w:val="20"/>
                <w:color w:val="auto"/>
              </w:rPr>
            </w:pPr>
            <w:r>
              <w:rPr>
                <w:rFonts w:ascii="Times New Roman" w:cs="Times New Roman" w:eastAsia="Times New Roman" w:hAnsi="Times New Roman"/>
                <w:sz w:val="17"/>
                <w:szCs w:val="17"/>
                <w:color w:val="0000FF"/>
              </w:rPr>
              <w:t>23,548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01/04/2021</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490.69</w:t>
            </w:r>
            <w:r>
              <w:rPr>
                <w:rFonts w:ascii="Times New Roman" w:cs="Times New Roman" w:eastAsia="Times New Roman" w:hAnsi="Times New Roman"/>
                <w:sz w:val="21"/>
                <w:szCs w:val="21"/>
                <w:color w:val="008000"/>
                <w:w w:val="92"/>
                <w:vertAlign w:val="superscript"/>
              </w:rPr>
              <w:t>(14)</w:t>
            </w:r>
          </w:p>
        </w:tc>
        <w:tc>
          <w:tcPr>
            <w:tcW w:w="1160" w:type="dxa"/>
            <w:vAlign w:val="bottom"/>
            <w:tcBorders>
              <w:bottom w:val="single" w:sz="8" w:color="2C2C2C"/>
            </w:tcBorders>
            <w:gridSpan w:val="2"/>
          </w:tcPr>
          <w:p>
            <w:pPr>
              <w:jc w:val="right"/>
              <w:ind w:right="301"/>
              <w:spacing w:after="0"/>
              <w:rPr>
                <w:sz w:val="20"/>
                <w:szCs w:val="20"/>
                <w:color w:val="auto"/>
              </w:rPr>
            </w:pPr>
            <w:r>
              <w:rPr>
                <w:rFonts w:ascii="Times New Roman" w:cs="Times New Roman" w:eastAsia="Times New Roman" w:hAnsi="Times New Roman"/>
                <w:sz w:val="17"/>
                <w:szCs w:val="17"/>
                <w:color w:val="0000FF"/>
              </w:rPr>
              <w:t>23,544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01/04/2021</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3"/>
          </w:tcPr>
          <w:p>
            <w:pPr>
              <w:jc w:val="center"/>
              <w:ind w:right="8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491.36</w:t>
            </w:r>
          </w:p>
        </w:tc>
        <w:tc>
          <w:tcPr>
            <w:tcW w:w="1160" w:type="dxa"/>
            <w:vAlign w:val="bottom"/>
            <w:tcBorders>
              <w:bottom w:val="single" w:sz="8" w:color="2C2C2C"/>
            </w:tcBorders>
            <w:gridSpan w:val="2"/>
          </w:tcPr>
          <w:p>
            <w:pPr>
              <w:jc w:val="right"/>
              <w:ind w:right="301"/>
              <w:spacing w:after="0"/>
              <w:rPr>
                <w:sz w:val="20"/>
                <w:szCs w:val="20"/>
                <w:color w:val="auto"/>
              </w:rPr>
            </w:pPr>
            <w:r>
              <w:rPr>
                <w:rFonts w:ascii="Times New Roman" w:cs="Times New Roman" w:eastAsia="Times New Roman" w:hAnsi="Times New Roman"/>
                <w:sz w:val="17"/>
                <w:szCs w:val="17"/>
                <w:color w:val="0000FF"/>
              </w:rPr>
              <w:t>23,543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01/04/2021</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2"/>
                <w:vertAlign w:val="subscript"/>
              </w:rPr>
              <w:t>A</w:t>
            </w:r>
            <w:r>
              <w:rPr>
                <w:rFonts w:ascii="Times New Roman" w:cs="Times New Roman" w:eastAsia="Times New Roman" w:hAnsi="Times New Roman"/>
                <w:sz w:val="11"/>
                <w:szCs w:val="11"/>
                <w:color w:val="008000"/>
                <w:w w:val="92"/>
              </w:rPr>
              <w:t>(15)</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248</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2"/>
          </w:tcPr>
          <w:p>
            <w:pPr>
              <w:jc w:val="center"/>
              <w:ind w:left="7"/>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0.0</w:t>
            </w: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right"/>
              <w:ind w:right="301"/>
              <w:spacing w:after="0"/>
              <w:rPr>
                <w:sz w:val="20"/>
                <w:szCs w:val="20"/>
                <w:color w:val="auto"/>
              </w:rPr>
            </w:pPr>
            <w:r>
              <w:rPr>
                <w:rFonts w:ascii="Times New Roman" w:cs="Times New Roman" w:eastAsia="Times New Roman" w:hAnsi="Times New Roman"/>
                <w:sz w:val="17"/>
                <w:szCs w:val="17"/>
                <w:color w:val="0000FF"/>
              </w:rPr>
              <w:t>23,791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8"/>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2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85"/>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4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w:t>
            </w:r>
          </w:p>
        </w:tc>
        <w:tc>
          <w:tcPr>
            <w:tcW w:w="3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120" w:type="dxa"/>
            <w:vAlign w:val="bottom"/>
          </w:tcPr>
          <w:p>
            <w:pPr>
              <w:spacing w:after="0"/>
              <w:rPr>
                <w:sz w:val="11"/>
                <w:szCs w:val="11"/>
                <w:color w:val="auto"/>
              </w:rPr>
            </w:pPr>
          </w:p>
        </w:tc>
        <w:tc>
          <w:tcPr>
            <w:tcW w:w="7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gridSpan w:val="4"/>
            <w:vMerge w:val="continue"/>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482.68</w:t>
            </w: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01/04/2021</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3,613</w:t>
            </w:r>
          </w:p>
        </w:tc>
        <w:tc>
          <w:tcPr>
            <w:tcW w:w="300" w:type="dxa"/>
            <w:vAlign w:val="bottom"/>
          </w:tcPr>
          <w:p>
            <w:pPr>
              <w:spacing w:after="0"/>
              <w:rPr>
                <w:sz w:val="16"/>
                <w:szCs w:val="16"/>
                <w:color w:val="auto"/>
              </w:rPr>
            </w:pPr>
          </w:p>
        </w:tc>
        <w:tc>
          <w:tcPr>
            <w:tcW w:w="78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(16)</w:t>
            </w:r>
          </w:p>
        </w:tc>
        <w:tc>
          <w:tcPr>
            <w:tcW w:w="7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01/04/2031</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120" w:type="dxa"/>
            <w:vAlign w:val="bottom"/>
          </w:tcPr>
          <w:p>
            <w:pPr>
              <w:spacing w:after="0"/>
              <w:rPr>
                <w:sz w:val="16"/>
                <w:szCs w:val="16"/>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3,613</w:t>
            </w:r>
          </w:p>
        </w:tc>
        <w:tc>
          <w:tcPr>
            <w:tcW w:w="200" w:type="dxa"/>
            <w:vAlign w:val="bottom"/>
          </w:tcPr>
          <w:p>
            <w:pPr>
              <w:spacing w:after="0"/>
              <w:rPr>
                <w:sz w:val="16"/>
                <w:szCs w:val="16"/>
                <w:color w:val="auto"/>
              </w:rPr>
            </w:pPr>
          </w:p>
        </w:tc>
        <w:tc>
          <w:tcPr>
            <w:tcW w:w="560" w:type="dxa"/>
            <w:vAlign w:val="bottom"/>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0000FF"/>
              </w:rPr>
              <w:t>3,613</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jc w:val="cente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-6456045</wp:posOffset>
            </wp:positionV>
            <wp:extent cx="7033260" cy="66871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6687185"/>
                    </a:xfrm>
                    <a:prstGeom prst="rect">
                      <a:avLst/>
                    </a:prstGeom>
                    <a:noFill/>
                  </pic:spPr>
                </pic:pic>
              </a:graphicData>
            </a:graphic>
          </wp:anchor>
        </w:drawing>
      </w:r>
    </w:p>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Disposition/acquisition made pursuant to a plan intended to comply with Rule 10b5-1(c).</w:t>
      </w:r>
    </w:p>
    <w:p>
      <w:pPr>
        <w:spacing w:after="0" w:line="45" w:lineRule="exact"/>
        <w:rPr>
          <w:rFonts w:ascii="Times New Roman" w:cs="Times New Roman" w:eastAsia="Times New Roman" w:hAnsi="Times New Roman"/>
          <w:sz w:val="13"/>
          <w:szCs w:val="13"/>
          <w:color w:val="008000"/>
        </w:rPr>
      </w:pPr>
    </w:p>
    <w:p>
      <w:pPr>
        <w:ind w:left="40" w:right="34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volume-weighted average price of sales of 4 shares of Company stock on January 4, 2021 at prices ranging from $477.37 to $477.83. Upon request by the Commission staff, the Company, or a security holder of the Company, the reporting person will provide full information regarding the number of shares sold by the reporting person on January 4, 2021 at each separate price.</w:t>
      </w:r>
    </w:p>
    <w:p>
      <w:pPr>
        <w:spacing w:after="0" w:line="16" w:lineRule="exact"/>
        <w:rPr>
          <w:rFonts w:ascii="Times New Roman" w:cs="Times New Roman" w:eastAsia="Times New Roman" w:hAnsi="Times New Roman"/>
          <w:sz w:val="13"/>
          <w:szCs w:val="13"/>
          <w:color w:val="008000"/>
        </w:rPr>
      </w:pPr>
    </w:p>
    <w:p>
      <w:pPr>
        <w:ind w:left="40" w:right="34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volume-weighted average price of sales of 5 shares of Company stock on January 4, 2021 at prices ranging from $479.11 to $479.96. Upon request by the Commission staff, the Company, or a security holder of the Company, the reporting person will provide full information regarding the number of shares sold by the reporting person on January 4, 2021 at each separate price.</w:t>
      </w:r>
    </w:p>
    <w:p>
      <w:pPr>
        <w:spacing w:after="0" w:line="16" w:lineRule="exact"/>
        <w:rPr>
          <w:rFonts w:ascii="Times New Roman" w:cs="Times New Roman" w:eastAsia="Times New Roman" w:hAnsi="Times New Roman"/>
          <w:sz w:val="13"/>
          <w:szCs w:val="13"/>
          <w:color w:val="008000"/>
        </w:rPr>
      </w:pPr>
    </w:p>
    <w:p>
      <w:pPr>
        <w:ind w:left="40" w:right="2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volume-weighted average price of sales of 14 shares of Company stock on January 4, 2021 at prices ranging from $480.00 to $480.95. Upon request by the Commission staff, the Company, or a security holder of the Company, the reporting person will provide full information regarding the number of shares sold by the reporting person on January 4, 2021 at each separate price.</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volume-weighted average price of sales of 13 shares of Company stock on January 4, 2021 at prices ranging from $481.06 to $481.99. Upon request by the Commission staff, the Company, or a</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security holder of the Company, the reporting person will provide full information regarding the number of shares sold by the reporting person on January 4, 2021 at each separate price.</w:t>
      </w:r>
    </w:p>
    <w:p>
      <w:pPr>
        <w:spacing w:after="0" w:line="45" w:lineRule="exact"/>
        <w:rPr>
          <w:sz w:val="20"/>
          <w:szCs w:val="20"/>
          <w:color w:val="auto"/>
        </w:rPr>
      </w:pPr>
    </w:p>
    <w:p>
      <w:pPr>
        <w:ind w:firstLine="3"/>
        <w:spacing w:after="0" w:line="258" w:lineRule="auto"/>
        <w:tabs>
          <w:tab w:leader="none" w:pos="13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volume-weighted average price of sales of 13 shares of Company stock on January 4, 2021 at prices ranging from $482.04 to $482.73. Upon request by the Commission staff, the Company, or a security holder of the Company, the reporting person will provide full information regarding the number of shares sold by the reporting person on January 4, 2021 at each separate price.</w:t>
      </w:r>
    </w:p>
    <w:p>
      <w:pPr>
        <w:spacing w:after="0" w:line="16" w:lineRule="exact"/>
        <w:rPr>
          <w:rFonts w:ascii="Times New Roman" w:cs="Times New Roman" w:eastAsia="Times New Roman" w:hAnsi="Times New Roman"/>
          <w:sz w:val="13"/>
          <w:szCs w:val="13"/>
          <w:color w:val="008000"/>
        </w:rPr>
      </w:pPr>
    </w:p>
    <w:p>
      <w:pPr>
        <w:ind w:right="60" w:firstLine="3"/>
        <w:spacing w:after="0" w:line="258" w:lineRule="auto"/>
        <w:tabs>
          <w:tab w:leader="none" w:pos="13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volume-weighted average price of sales of 9 shares of Company stock on January 4, 2021 at prices ranging from $483.02 to $483.92. Upon request by the Commission staff, the Company, or a security holder of the Company, the reporting person will provide full information regarding the number of shares sold by the reporting person on January 4, 2021 at each separate price.</w:t>
      </w:r>
    </w:p>
    <w:p>
      <w:pPr>
        <w:spacing w:after="0" w:line="16" w:lineRule="exact"/>
        <w:rPr>
          <w:rFonts w:ascii="Times New Roman" w:cs="Times New Roman" w:eastAsia="Times New Roman" w:hAnsi="Times New Roman"/>
          <w:sz w:val="13"/>
          <w:szCs w:val="13"/>
          <w:color w:val="008000"/>
        </w:rPr>
      </w:pPr>
    </w:p>
    <w:p>
      <w:pPr>
        <w:ind w:right="60" w:firstLine="3"/>
        <w:spacing w:after="0" w:line="258" w:lineRule="auto"/>
        <w:tabs>
          <w:tab w:leader="none" w:pos="13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volume-weighted average price of sales of 7 shares of Company stock on January 4, 2021 at prices ranging from $484.27 to $484.99. Upon request by the Commission staff, the Company, or a security holder of the Company, the reporting person will provide full information regarding the number of shares sold by the reporting person on January 4, 2021 at each separate price.</w:t>
      </w:r>
    </w:p>
    <w:p>
      <w:pPr>
        <w:spacing w:after="0" w:line="16" w:lineRule="exact"/>
        <w:rPr>
          <w:rFonts w:ascii="Times New Roman" w:cs="Times New Roman" w:eastAsia="Times New Roman" w:hAnsi="Times New Roman"/>
          <w:sz w:val="13"/>
          <w:szCs w:val="13"/>
          <w:color w:val="008000"/>
        </w:rPr>
      </w:pPr>
    </w:p>
    <w:p>
      <w:pPr>
        <w:ind w:firstLine="3"/>
        <w:spacing w:after="0" w:line="258" w:lineRule="auto"/>
        <w:tabs>
          <w:tab w:leader="none" w:pos="13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volume-weighted average price of sales of 12 shares of Company stock on January 4, 2021 at prices ranging from $485.00 to $485.95. Upon request by the Commission staff, the Company, or a security holder of the Company, the reporting person will provide full information regarding the number of shares sold by the reporting person on January 4, 2021 at each separate price.</w:t>
      </w:r>
    </w:p>
    <w:p>
      <w:pPr>
        <w:spacing w:after="0" w:line="16" w:lineRule="exact"/>
        <w:rPr>
          <w:rFonts w:ascii="Times New Roman" w:cs="Times New Roman" w:eastAsia="Times New Roman" w:hAnsi="Times New Roman"/>
          <w:sz w:val="13"/>
          <w:szCs w:val="13"/>
          <w:color w:val="008000"/>
        </w:rPr>
      </w:pPr>
    </w:p>
    <w:p>
      <w:pPr>
        <w:ind w:firstLine="3"/>
        <w:spacing w:after="0" w:line="258" w:lineRule="auto"/>
        <w:tabs>
          <w:tab w:leader="none" w:pos="19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volume-weighted average price of sales of 5 shares of Company stock on January 4, 2021 at prices ranging from $486.63 to $486.96. Upon request by the Commission staff, the Company, or a security holder of the Company, the reporting person will provide full information regarding the number of shares sold by the reporting person on January 4, 2021 at each separate price.</w:t>
      </w:r>
    </w:p>
    <w:p>
      <w:pPr>
        <w:spacing w:after="0" w:line="16" w:lineRule="exact"/>
        <w:rPr>
          <w:rFonts w:ascii="Times New Roman" w:cs="Times New Roman" w:eastAsia="Times New Roman" w:hAnsi="Times New Roman"/>
          <w:sz w:val="13"/>
          <w:szCs w:val="13"/>
          <w:color w:val="008000"/>
        </w:rPr>
      </w:pPr>
    </w:p>
    <w:p>
      <w:pPr>
        <w:ind w:firstLine="3"/>
        <w:spacing w:after="0" w:line="258" w:lineRule="auto"/>
        <w:tabs>
          <w:tab w:leader="none" w:pos="19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volume-weighted average price of sales of 5 shares of Company stock on January 4, 2021 at prices ranging from $487.04 to $487.99. Upon request by the Commission staff, the Company, or a security holder of the Company, the reporting person will provide full information regarding the number of shares sold by the reporting person on January 4, 2021 at each separate price.</w:t>
      </w:r>
    </w:p>
    <w:p>
      <w:pPr>
        <w:spacing w:after="0" w:line="16" w:lineRule="exact"/>
        <w:rPr>
          <w:rFonts w:ascii="Times New Roman" w:cs="Times New Roman" w:eastAsia="Times New Roman" w:hAnsi="Times New Roman"/>
          <w:sz w:val="13"/>
          <w:szCs w:val="13"/>
          <w:color w:val="008000"/>
        </w:rPr>
      </w:pPr>
    </w:p>
    <w:p>
      <w:pPr>
        <w:ind w:firstLine="3"/>
        <w:spacing w:after="0" w:line="258" w:lineRule="auto"/>
        <w:tabs>
          <w:tab w:leader="none" w:pos="19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volume-weighted average price of sales of 5 shares of Company stock on January 4, 2021 at prices ranging from $488.02 to $488.58. Upon request by the Commission staff, the Company, or a security holder of the Company, the reporting person will provide full information regarding the number of shares sold by the reporting person on January 4, 2021 at each separate price.</w:t>
      </w:r>
    </w:p>
    <w:p>
      <w:pPr>
        <w:spacing w:after="0" w:line="16" w:lineRule="exact"/>
        <w:rPr>
          <w:rFonts w:ascii="Times New Roman" w:cs="Times New Roman" w:eastAsia="Times New Roman" w:hAnsi="Times New Roman"/>
          <w:sz w:val="13"/>
          <w:szCs w:val="13"/>
          <w:color w:val="008000"/>
        </w:rPr>
      </w:pPr>
    </w:p>
    <w:p>
      <w:pPr>
        <w:ind w:firstLine="3"/>
        <w:spacing w:after="0" w:line="258" w:lineRule="auto"/>
        <w:tabs>
          <w:tab w:leader="none" w:pos="19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volume-weighted average price of sales of 2 shares of Company stock on January 4, 2021 at prices ranging from $489.32 to $489.49. Upon request by the Commission staff, the Company, or a security holder of the Company, the reporting person will provide full information regarding the number of shares sold by the reporting person on January 4, 2021 at each separate price.</w:t>
      </w:r>
    </w:p>
    <w:p>
      <w:pPr>
        <w:spacing w:after="0" w:line="16" w:lineRule="exact"/>
        <w:rPr>
          <w:rFonts w:ascii="Times New Roman" w:cs="Times New Roman" w:eastAsia="Times New Roman" w:hAnsi="Times New Roman"/>
          <w:sz w:val="13"/>
          <w:szCs w:val="13"/>
          <w:color w:val="008000"/>
        </w:rPr>
      </w:pPr>
    </w:p>
    <w:p>
      <w:pPr>
        <w:ind w:firstLine="3"/>
        <w:spacing w:after="0" w:line="258" w:lineRule="auto"/>
        <w:tabs>
          <w:tab w:leader="none" w:pos="19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volume-weighted average price of sales of 4 shares of Company stock on January 4, 2021 at prices ranging from $490.45 to $490.95. Upon request by the Commission staff, the Company, or a security holder of the Company, the reporting person will provide full information regarding the number of shares sold by the reporting person on January 4, 2021 at each separate price.</w:t>
      </w:r>
    </w:p>
    <w:p>
      <w:pPr>
        <w:spacing w:after="0" w:line="16" w:lineRule="exact"/>
        <w:rPr>
          <w:rFonts w:ascii="Times New Roman" w:cs="Times New Roman" w:eastAsia="Times New Roman" w:hAnsi="Times New Roman"/>
          <w:sz w:val="13"/>
          <w:szCs w:val="13"/>
          <w:color w:val="008000"/>
        </w:rPr>
      </w:pPr>
    </w:p>
    <w:p>
      <w:pPr>
        <w:ind w:left="200" w:hanging="197"/>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acquisition of time-based vesting restricted stock units each representing a contingent right to receive one share of the Company's common stock.</w:t>
      </w:r>
    </w:p>
    <w:p>
      <w:pPr>
        <w:spacing w:after="0" w:line="45" w:lineRule="exact"/>
        <w:rPr>
          <w:rFonts w:ascii="Times New Roman" w:cs="Times New Roman" w:eastAsia="Times New Roman" w:hAnsi="Times New Roman"/>
          <w:sz w:val="13"/>
          <w:szCs w:val="13"/>
          <w:color w:val="008000"/>
        </w:rPr>
      </w:pPr>
    </w:p>
    <w:p>
      <w:pPr>
        <w:ind w:right="100" w:firstLine="3"/>
        <w:spacing w:after="0" w:line="258" w:lineRule="auto"/>
        <w:tabs>
          <w:tab w:leader="none" w:pos="19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the date of the Company's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28"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340" w:type="dxa"/>
            <w:vAlign w:val="bottom"/>
          </w:tcPr>
          <w:p>
            <w:pPr>
              <w:spacing w:after="0"/>
              <w:rPr>
                <w:sz w:val="20"/>
                <w:szCs w:val="20"/>
                <w:color w:val="auto"/>
              </w:rPr>
            </w:pPr>
            <w:r>
              <w:rPr>
                <w:rFonts w:ascii="Times New Roman" w:cs="Times New Roman" w:eastAsia="Times New Roman" w:hAnsi="Times New Roman"/>
                <w:sz w:val="17"/>
                <w:szCs w:val="17"/>
                <w:color w:val="0000FF"/>
                <w:w w:val="96"/>
              </w:rPr>
              <w:t>/s/**Arthur F. Ryan</w:t>
            </w:r>
          </w:p>
        </w:tc>
        <w:tc>
          <w:tcPr>
            <w:tcW w:w="700" w:type="dxa"/>
            <w:vAlign w:val="bottom"/>
          </w:tcPr>
          <w:p>
            <w:pPr>
              <w:spacing w:after="0"/>
              <w:rPr>
                <w:sz w:val="17"/>
                <w:szCs w:val="17"/>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01/05/2021</w:t>
            </w:r>
          </w:p>
        </w:tc>
      </w:tr>
      <w:tr>
        <w:trPr>
          <w:trHeight w:val="20"/>
        </w:trPr>
        <w:tc>
          <w:tcPr>
            <w:tcW w:w="13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3260" w:firstLine="3"/>
        <w:spacing w:after="0" w:line="337"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60"/>
      </w:cols>
      <w:pgMar w:left="500" w:top="127"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6"/>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7443" TargetMode="External"/><Relationship Id="rId14"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2021-01-05T15:13:50Z</dcterms:created>
  <dcterms:modified xsi:type="dcterms:W3CDTF">2021-01-05T15:13:50Z</dcterms:modified>
</cp:coreProperties>
</file>