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335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3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Tessier-Lavigne Marc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7,439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380.95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7,439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380.95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7,439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7,439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/s/**Marc Tessier-Lavigne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03/23/2022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2022-03-23T15:03:36Z</dcterms:created>
  <dcterms:modified xsi:type="dcterms:W3CDTF">2022-03-23T15:03:36Z</dcterms:modified>
</cp:coreProperties>
</file>