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0001697422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Fenimore</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4919</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4689025.13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1531</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957</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1417</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01/23/2024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1014</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01/23/2024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Fenimore</w:t>
            </w:r>
          </w:p>
        </w:tc>
        <w:tc>
          <w:tcPr>
            <w:tcW w:w="1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295 Law Rd</w:t>
            </w: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12/21/2023 1224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1033091</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Briarcliff Manor</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10510-2112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Fenimore</w:t>
            </w:r>
          </w:p>
        </w:tc>
        <w:tc>
          <w:tcPr>
            <w:tcW w:w="1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295 Law Rd</w:t>
            </w: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12/21/2023 456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384742</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Briarcliff Manor</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10510-2112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Fenimore</w:t>
            </w:r>
          </w:p>
        </w:tc>
        <w:tc>
          <w:tcPr>
            <w:tcW w:w="1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295 Law Rd</w:t>
            </w: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12/22/2023 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211548</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Briarcliff Manor</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10510-2112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Fenimore</w:t>
            </w:r>
          </w:p>
        </w:tc>
        <w:tc>
          <w:tcPr>
            <w:tcW w:w="1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295 Law Rd</w:t>
            </w: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12/27/2023 2448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2097081</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Briarcliff Manor</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10510-2112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60" w:type="dxa"/>
            <w:vAlign w:val="bottom"/>
          </w:tcPr>
          <w:p>
            <w:pPr>
              <w:spacing w:after="0"/>
              <w:rPr>
                <w:sz w:val="24"/>
                <w:szCs w:val="24"/>
                <w:color w:val="auto"/>
              </w:rPr>
            </w:pPr>
          </w:p>
        </w:tc>
      </w:tr>
      <w:tr>
        <w:trPr>
          <w:trHeight w:val="29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02/09/2024</w:t>
            </w:r>
          </w:p>
        </w:tc>
      </w:tr>
      <w:tr>
        <w:trPr>
          <w:trHeight w:val="297"/>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Christopher Fenimore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2024-02-09T11:25:37Z</dcterms:created>
  <dcterms:modified xsi:type="dcterms:W3CDTF">2024-02-09T11:25:37Z</dcterms:modified>
</cp:coreProperties>
</file>