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6794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794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913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VAGELOS P ROY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0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12/20/2022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12/20/2022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728.86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12/20/2022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111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729.71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1,961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324,083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126,043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CLAT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23,461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3,609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grandch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30 shares of Company stock on December 20, 2022 at prices ranging from $728.81 to $728.89. Upon request by the Commission staff, the Company, or a security holder of the Company, the reporting person will provide full information regarding the number of shares sold by the reporting person on December 20, 2022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111 shares of Company stock on December 20, 2022 at prices ranging from $729.44 to $729.91. Upon request by the Commission staff, the Company, or a security holder of the Company, the reporting person will provide full information regarding the number of shares sold by the reporting person on December 20, 2022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By trusts for the benefit of nine grandchildren of the reporting person, each of which holds 401 shares of Company stock. The reporting person and/or the spouse of the reporting person is the trustee of each such trust.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/s/**P. Roy Vagelos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12/21/2022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91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1306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2022-12-21T16:49:46Z</dcterms:created>
  <dcterms:modified xsi:type="dcterms:W3CDTF">2022-12-21T16:49:46Z</dcterms:modified>
</cp:coreProperties>
</file>